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4C6F" w14:textId="77777777" w:rsidR="00757389" w:rsidRPr="00387A09" w:rsidRDefault="00757389" w:rsidP="00757389">
      <w:pPr>
        <w:jc w:val="center"/>
        <w:rPr>
          <w:b/>
          <w:sz w:val="28"/>
          <w:szCs w:val="28"/>
        </w:rPr>
      </w:pPr>
      <w:r w:rsidRPr="00387A09">
        <w:rPr>
          <w:b/>
          <w:sz w:val="28"/>
          <w:szCs w:val="28"/>
        </w:rPr>
        <w:t>МІНІСТЕРСТВО ОСВІТИ І НАУКИ УКРАЇНИ</w:t>
      </w:r>
    </w:p>
    <w:p w14:paraId="1411F121" w14:textId="77777777" w:rsidR="00757389" w:rsidRPr="00387A09" w:rsidRDefault="00757389" w:rsidP="00757389">
      <w:pPr>
        <w:jc w:val="center"/>
        <w:rPr>
          <w:b/>
          <w:sz w:val="28"/>
          <w:szCs w:val="28"/>
        </w:rPr>
      </w:pPr>
      <w:r w:rsidRPr="00387A09">
        <w:rPr>
          <w:b/>
          <w:sz w:val="28"/>
          <w:szCs w:val="28"/>
        </w:rPr>
        <w:t>ХЕРСОНСЬКИЙ ДЕРЖАВНИЙ УНІВЕРСИТЕТ</w:t>
      </w:r>
    </w:p>
    <w:p w14:paraId="0F5C3850" w14:textId="77777777" w:rsidR="00757389" w:rsidRPr="00387A09" w:rsidRDefault="00757389" w:rsidP="00757389">
      <w:pPr>
        <w:jc w:val="center"/>
        <w:rPr>
          <w:b/>
          <w:sz w:val="28"/>
          <w:szCs w:val="28"/>
        </w:rPr>
      </w:pPr>
      <w:r w:rsidRPr="00387A09">
        <w:rPr>
          <w:b/>
          <w:sz w:val="28"/>
          <w:szCs w:val="28"/>
        </w:rPr>
        <w:t>ПЕДАГОГІЧНИЙ ФАКУЛЬТЕТ</w:t>
      </w:r>
    </w:p>
    <w:p w14:paraId="5FE906D0" w14:textId="77777777" w:rsidR="00757389" w:rsidRPr="00387A09" w:rsidRDefault="00757389" w:rsidP="00757389">
      <w:pPr>
        <w:jc w:val="center"/>
        <w:rPr>
          <w:b/>
          <w:sz w:val="28"/>
          <w:szCs w:val="28"/>
        </w:rPr>
      </w:pPr>
      <w:r w:rsidRPr="00387A09">
        <w:rPr>
          <w:b/>
          <w:sz w:val="28"/>
          <w:szCs w:val="28"/>
        </w:rPr>
        <w:t>КАФЕДРА ПЕДАГОГІКИ, ПСИХОЛОГІЇ Й ОСВІТНЬОГО МЕНЕДЖМЕНТУ ІМЕНІ ПРОФ. Є. ПЕТУХОВА</w:t>
      </w:r>
    </w:p>
    <w:p w14:paraId="09B74AC8" w14:textId="77777777" w:rsidR="00757389" w:rsidRPr="00387A09" w:rsidRDefault="00757389" w:rsidP="00757389">
      <w:pPr>
        <w:pStyle w:val="ac"/>
        <w:spacing w:after="0"/>
        <w:rPr>
          <w:sz w:val="28"/>
          <w:szCs w:val="28"/>
          <w:lang w:val="uk-UA"/>
        </w:rPr>
      </w:pPr>
    </w:p>
    <w:p w14:paraId="57BC9FBD" w14:textId="77777777" w:rsidR="00757389" w:rsidRPr="00387A09" w:rsidRDefault="00757389" w:rsidP="00757389">
      <w:pPr>
        <w:pStyle w:val="ac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ЗАТВЕРДЖЕНО</w:t>
      </w:r>
    </w:p>
    <w:p w14:paraId="7A4901A1" w14:textId="77777777" w:rsidR="00757389" w:rsidRPr="00387A09" w:rsidRDefault="00757389" w:rsidP="00757389">
      <w:pPr>
        <w:pStyle w:val="ac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на засіданні кафедри педагогіки, психології й освітнього менеджменту імені проф. Є.Петухова</w:t>
      </w:r>
    </w:p>
    <w:p w14:paraId="5DD073E0" w14:textId="77777777" w:rsidR="00757389" w:rsidRPr="00387A09" w:rsidRDefault="00757389" w:rsidP="00757389">
      <w:pPr>
        <w:pStyle w:val="ac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педагогічного факультету</w:t>
      </w:r>
    </w:p>
    <w:p w14:paraId="20FA31EB" w14:textId="77777777" w:rsidR="00757389" w:rsidRPr="00387A09" w:rsidRDefault="00757389" w:rsidP="00757389">
      <w:pPr>
        <w:pStyle w:val="ac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 xml:space="preserve">протокол № </w:t>
      </w:r>
      <w:r w:rsidRPr="00387A09">
        <w:rPr>
          <w:sz w:val="28"/>
          <w:szCs w:val="28"/>
        </w:rPr>
        <w:t>2</w:t>
      </w:r>
      <w:r w:rsidRPr="00387A09">
        <w:rPr>
          <w:sz w:val="28"/>
          <w:szCs w:val="28"/>
          <w:lang w:val="uk-UA"/>
        </w:rPr>
        <w:t xml:space="preserve"> від </w:t>
      </w:r>
      <w:r w:rsidRPr="00387A09">
        <w:rPr>
          <w:sz w:val="28"/>
          <w:szCs w:val="28"/>
        </w:rPr>
        <w:t>22</w:t>
      </w:r>
      <w:r w:rsidRPr="00387A09">
        <w:rPr>
          <w:sz w:val="28"/>
          <w:szCs w:val="28"/>
          <w:lang w:val="uk-UA"/>
        </w:rPr>
        <w:t>.09.2020  р.</w:t>
      </w:r>
    </w:p>
    <w:p w14:paraId="3959BA2C" w14:textId="77777777" w:rsidR="00757389" w:rsidRPr="00387A09" w:rsidRDefault="00757389" w:rsidP="00757389">
      <w:pPr>
        <w:pStyle w:val="ac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в.о.</w:t>
      </w:r>
      <w:r w:rsidRPr="00387A09">
        <w:rPr>
          <w:sz w:val="28"/>
          <w:szCs w:val="28"/>
        </w:rPr>
        <w:t xml:space="preserve"> </w:t>
      </w:r>
      <w:r w:rsidRPr="00387A09">
        <w:rPr>
          <w:sz w:val="28"/>
          <w:szCs w:val="28"/>
          <w:lang w:val="uk-UA"/>
        </w:rPr>
        <w:t xml:space="preserve">завідувача кафедри </w:t>
      </w:r>
    </w:p>
    <w:p w14:paraId="4247ED7F" w14:textId="77777777" w:rsidR="00757389" w:rsidRPr="00387A09" w:rsidRDefault="00757389" w:rsidP="00757389">
      <w:pPr>
        <w:pStyle w:val="ac"/>
        <w:spacing w:after="0"/>
        <w:ind w:left="6804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Людмила ПЕРМІНОВА</w:t>
      </w:r>
    </w:p>
    <w:p w14:paraId="5C6EEDDD" w14:textId="77777777" w:rsidR="00757389" w:rsidRPr="00387A09" w:rsidRDefault="00757389" w:rsidP="00757389">
      <w:pPr>
        <w:pStyle w:val="ac"/>
        <w:spacing w:after="0"/>
        <w:ind w:left="8080"/>
        <w:rPr>
          <w:sz w:val="28"/>
          <w:szCs w:val="28"/>
          <w:lang w:val="uk-UA"/>
        </w:rPr>
      </w:pPr>
      <w:r w:rsidRPr="00387A09">
        <w:rPr>
          <w:sz w:val="28"/>
          <w:szCs w:val="28"/>
          <w:lang w:val="uk-UA"/>
        </w:rPr>
        <w:t>___________</w:t>
      </w:r>
    </w:p>
    <w:p w14:paraId="26A81120" w14:textId="77777777" w:rsidR="00757389" w:rsidRPr="00387A09" w:rsidRDefault="00757389" w:rsidP="00757389">
      <w:pPr>
        <w:jc w:val="center"/>
        <w:rPr>
          <w:sz w:val="28"/>
          <w:szCs w:val="28"/>
        </w:rPr>
      </w:pPr>
    </w:p>
    <w:p w14:paraId="18A5CA4D" w14:textId="77777777" w:rsidR="00757389" w:rsidRPr="00387A09" w:rsidRDefault="00757389" w:rsidP="00757389">
      <w:pPr>
        <w:jc w:val="center"/>
        <w:rPr>
          <w:b/>
          <w:sz w:val="28"/>
          <w:szCs w:val="28"/>
        </w:rPr>
      </w:pPr>
      <w:r w:rsidRPr="00387A09">
        <w:rPr>
          <w:b/>
          <w:sz w:val="28"/>
          <w:szCs w:val="28"/>
        </w:rPr>
        <w:t>СИЛАБУС НАВЧАЛЬНОЇ ДИСЦИПЛІНИ/ОСВІТНЬОЇ КОМПОНЕНТИ</w:t>
      </w:r>
    </w:p>
    <w:p w14:paraId="2B4E9F00" w14:textId="77777777" w:rsidR="00757389" w:rsidRPr="00387A09" w:rsidRDefault="00757389" w:rsidP="00757389">
      <w:pPr>
        <w:jc w:val="center"/>
        <w:rPr>
          <w:b/>
          <w:sz w:val="28"/>
          <w:szCs w:val="28"/>
        </w:rPr>
      </w:pPr>
    </w:p>
    <w:p w14:paraId="0236913B" w14:textId="77777777" w:rsidR="00757389" w:rsidRPr="00387A09" w:rsidRDefault="00757389" w:rsidP="00757389">
      <w:pPr>
        <w:jc w:val="center"/>
        <w:rPr>
          <w:b/>
          <w:sz w:val="28"/>
          <w:szCs w:val="28"/>
        </w:rPr>
      </w:pPr>
    </w:p>
    <w:p w14:paraId="026E29D4" w14:textId="68BD7447" w:rsidR="00757389" w:rsidRPr="00B24B5C" w:rsidRDefault="00757389" w:rsidP="00757389">
      <w:pPr>
        <w:jc w:val="center"/>
        <w:rPr>
          <w:caps/>
          <w:sz w:val="28"/>
          <w:szCs w:val="28"/>
          <w:u w:val="single"/>
        </w:rPr>
      </w:pPr>
      <w:r w:rsidRPr="00757389">
        <w:rPr>
          <w:b/>
          <w:caps/>
          <w:sz w:val="24"/>
          <w:szCs w:val="24"/>
        </w:rPr>
        <w:t>джерел</w:t>
      </w:r>
      <w:r w:rsidR="00B24B5C">
        <w:rPr>
          <w:b/>
          <w:caps/>
          <w:sz w:val="24"/>
          <w:szCs w:val="24"/>
        </w:rPr>
        <w:t>ЬНА БАЗА – ОСНОВА НАУКОВОГО ДОСЛІДЖЕННЯ</w:t>
      </w:r>
    </w:p>
    <w:p w14:paraId="57474FA2" w14:textId="77777777" w:rsidR="00757389" w:rsidRPr="00387A09" w:rsidRDefault="00757389" w:rsidP="00757389">
      <w:pPr>
        <w:rPr>
          <w:sz w:val="28"/>
          <w:szCs w:val="28"/>
          <w:u w:val="single"/>
        </w:rPr>
      </w:pPr>
    </w:p>
    <w:p w14:paraId="65C6CB5E" w14:textId="77777777" w:rsidR="00757389" w:rsidRPr="00387A09" w:rsidRDefault="00757389" w:rsidP="00757389">
      <w:pPr>
        <w:rPr>
          <w:sz w:val="28"/>
          <w:szCs w:val="28"/>
          <w:u w:val="single"/>
        </w:rPr>
      </w:pPr>
      <w:r w:rsidRPr="00387A09">
        <w:rPr>
          <w:sz w:val="28"/>
          <w:szCs w:val="28"/>
          <w:u w:val="single"/>
        </w:rPr>
        <w:t>Галузь знань: 01 Освіта</w:t>
      </w:r>
    </w:p>
    <w:p w14:paraId="1674BF53" w14:textId="77777777" w:rsidR="00757389" w:rsidRPr="00387A09" w:rsidRDefault="00757389" w:rsidP="00757389">
      <w:pPr>
        <w:rPr>
          <w:sz w:val="28"/>
          <w:szCs w:val="28"/>
          <w:u w:val="single"/>
        </w:rPr>
      </w:pPr>
      <w:r w:rsidRPr="00387A09">
        <w:rPr>
          <w:sz w:val="28"/>
          <w:szCs w:val="28"/>
          <w:u w:val="single"/>
        </w:rPr>
        <w:t>Спеціальність: 011 – Освіта, педагогічні науки</w:t>
      </w:r>
    </w:p>
    <w:p w14:paraId="17DC9564" w14:textId="77777777" w:rsidR="00757389" w:rsidRPr="00387A09" w:rsidRDefault="00757389" w:rsidP="00757389">
      <w:pPr>
        <w:rPr>
          <w:sz w:val="28"/>
          <w:szCs w:val="28"/>
          <w:u w:val="single"/>
        </w:rPr>
      </w:pPr>
      <w:r w:rsidRPr="00387A09">
        <w:rPr>
          <w:sz w:val="28"/>
          <w:szCs w:val="28"/>
          <w:u w:val="single"/>
        </w:rPr>
        <w:t>Освітньо-науковий  рівень: доктор філософії (PhD)</w:t>
      </w:r>
    </w:p>
    <w:p w14:paraId="045BE6B0" w14:textId="77777777" w:rsidR="00757389" w:rsidRPr="00387A09" w:rsidRDefault="00757389" w:rsidP="00757389">
      <w:pPr>
        <w:rPr>
          <w:sz w:val="28"/>
          <w:szCs w:val="28"/>
        </w:rPr>
      </w:pPr>
      <w:r w:rsidRPr="00387A09">
        <w:rPr>
          <w:sz w:val="28"/>
          <w:szCs w:val="28"/>
          <w:u w:val="single"/>
        </w:rPr>
        <w:t>спеціальність  (011 Освітні, педагогічні науки )</w:t>
      </w:r>
    </w:p>
    <w:p w14:paraId="54AD9ABE" w14:textId="77777777" w:rsidR="00757389" w:rsidRPr="00387A09" w:rsidRDefault="00757389" w:rsidP="00757389">
      <w:pPr>
        <w:jc w:val="center"/>
        <w:rPr>
          <w:sz w:val="28"/>
          <w:szCs w:val="28"/>
        </w:rPr>
      </w:pPr>
    </w:p>
    <w:p w14:paraId="23165CB1" w14:textId="77777777" w:rsidR="00757389" w:rsidRPr="00387A09" w:rsidRDefault="00757389" w:rsidP="00757389">
      <w:pPr>
        <w:jc w:val="center"/>
        <w:rPr>
          <w:sz w:val="28"/>
          <w:szCs w:val="28"/>
        </w:rPr>
      </w:pPr>
    </w:p>
    <w:p w14:paraId="2BEEBAD5" w14:textId="77777777" w:rsidR="00757389" w:rsidRPr="00387A09" w:rsidRDefault="00757389" w:rsidP="00757389">
      <w:pPr>
        <w:jc w:val="center"/>
        <w:rPr>
          <w:sz w:val="28"/>
          <w:szCs w:val="28"/>
        </w:rPr>
      </w:pPr>
    </w:p>
    <w:p w14:paraId="008250A1" w14:textId="77777777" w:rsidR="00757389" w:rsidRPr="00387A09" w:rsidRDefault="00757389" w:rsidP="00757389">
      <w:pPr>
        <w:jc w:val="center"/>
        <w:rPr>
          <w:vanish/>
          <w:sz w:val="28"/>
          <w:szCs w:val="28"/>
          <w:specVanish/>
        </w:rPr>
      </w:pPr>
      <w:r w:rsidRPr="00387A09">
        <w:rPr>
          <w:sz w:val="28"/>
          <w:szCs w:val="28"/>
        </w:rPr>
        <w:t>Херсон 2020</w:t>
      </w:r>
    </w:p>
    <w:p w14:paraId="225BDC66" w14:textId="77777777" w:rsidR="00757389" w:rsidRPr="00387A09" w:rsidRDefault="00757389" w:rsidP="00757389">
      <w:pPr>
        <w:jc w:val="center"/>
        <w:rPr>
          <w:sz w:val="28"/>
          <w:szCs w:val="28"/>
        </w:rPr>
      </w:pPr>
      <w:r w:rsidRPr="00387A09">
        <w:rPr>
          <w:sz w:val="28"/>
          <w:szCs w:val="28"/>
        </w:rPr>
        <w:t xml:space="preserve"> </w:t>
      </w:r>
    </w:p>
    <w:p w14:paraId="3922F977" w14:textId="77777777" w:rsidR="00757389" w:rsidRPr="00387A09" w:rsidRDefault="00757389" w:rsidP="00757389">
      <w:pPr>
        <w:rPr>
          <w:sz w:val="28"/>
          <w:szCs w:val="28"/>
        </w:rPr>
      </w:pPr>
      <w:r w:rsidRPr="00387A09">
        <w:rPr>
          <w:sz w:val="28"/>
          <w:szCs w:val="28"/>
        </w:rPr>
        <w:br w:type="page"/>
      </w:r>
    </w:p>
    <w:p w14:paraId="0DC9295B" w14:textId="77777777" w:rsidR="00757389" w:rsidRPr="00387A09" w:rsidRDefault="00757389" w:rsidP="007573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6717"/>
      </w:tblGrid>
      <w:tr w:rsidR="00757389" w:rsidRPr="00387A09" w14:paraId="437FE160" w14:textId="77777777" w:rsidTr="00B24B5C">
        <w:tc>
          <w:tcPr>
            <w:tcW w:w="3936" w:type="dxa"/>
          </w:tcPr>
          <w:p w14:paraId="79443F0E" w14:textId="77777777" w:rsidR="00757389" w:rsidRPr="00387A09" w:rsidRDefault="00757389" w:rsidP="00B24B5C">
            <w:pPr>
              <w:rPr>
                <w:bCs/>
                <w:sz w:val="28"/>
                <w:szCs w:val="28"/>
              </w:rPr>
            </w:pPr>
            <w:r w:rsidRPr="00387A09">
              <w:rPr>
                <w:bCs/>
                <w:sz w:val="28"/>
                <w:szCs w:val="28"/>
              </w:rPr>
              <w:t xml:space="preserve">Назва </w:t>
            </w:r>
            <w:r w:rsidRPr="00387A09">
              <w:rPr>
                <w:sz w:val="28"/>
                <w:szCs w:val="28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14:paraId="55AD24B3" w14:textId="77777777" w:rsidR="00B24B5C" w:rsidRPr="00387A09" w:rsidRDefault="00B24B5C" w:rsidP="00B24B5C">
            <w:pPr>
              <w:jc w:val="center"/>
              <w:rPr>
                <w:b/>
                <w:sz w:val="28"/>
                <w:szCs w:val="28"/>
              </w:rPr>
            </w:pPr>
          </w:p>
          <w:p w14:paraId="6E65D1A6" w14:textId="4722A7C7" w:rsidR="00B24B5C" w:rsidRPr="00B24B5C" w:rsidRDefault="00B24B5C" w:rsidP="00B24B5C">
            <w:pPr>
              <w:jc w:val="center"/>
              <w:rPr>
                <w:caps/>
                <w:sz w:val="28"/>
                <w:szCs w:val="28"/>
                <w:u w:val="single"/>
              </w:rPr>
            </w:pPr>
            <w:r w:rsidRPr="00757389">
              <w:rPr>
                <w:b/>
                <w:caps/>
                <w:sz w:val="24"/>
                <w:szCs w:val="24"/>
              </w:rPr>
              <w:t>джерел</w:t>
            </w:r>
            <w:r>
              <w:rPr>
                <w:b/>
                <w:caps/>
                <w:sz w:val="24"/>
                <w:szCs w:val="24"/>
              </w:rPr>
              <w:t>ЬНА БАЗА – ОСНОВА НАУКОВОГО ДОСЛІДЖЕННЯ</w:t>
            </w:r>
          </w:p>
          <w:p w14:paraId="4A33E25D" w14:textId="58F1F768" w:rsidR="00757389" w:rsidRPr="00387A09" w:rsidRDefault="00757389" w:rsidP="00B24B5C">
            <w:pPr>
              <w:rPr>
                <w:sz w:val="28"/>
                <w:szCs w:val="28"/>
              </w:rPr>
            </w:pPr>
          </w:p>
        </w:tc>
      </w:tr>
      <w:tr w:rsidR="00757389" w:rsidRPr="00387A09" w14:paraId="4B7047A4" w14:textId="77777777" w:rsidTr="00B24B5C">
        <w:tc>
          <w:tcPr>
            <w:tcW w:w="3936" w:type="dxa"/>
          </w:tcPr>
          <w:p w14:paraId="1BF606AE" w14:textId="77777777" w:rsidR="00757389" w:rsidRPr="00387A09" w:rsidRDefault="00757389" w:rsidP="00B24B5C">
            <w:pPr>
              <w:rPr>
                <w:bCs/>
                <w:sz w:val="28"/>
                <w:szCs w:val="28"/>
              </w:rPr>
            </w:pPr>
            <w:r w:rsidRPr="00387A09">
              <w:rPr>
                <w:bCs/>
                <w:sz w:val="28"/>
                <w:szCs w:val="28"/>
              </w:rPr>
              <w:t>Викладач (і)</w:t>
            </w:r>
          </w:p>
        </w:tc>
        <w:tc>
          <w:tcPr>
            <w:tcW w:w="10206" w:type="dxa"/>
          </w:tcPr>
          <w:p w14:paraId="486AFCC7" w14:textId="77777777" w:rsidR="00757389" w:rsidRPr="00387A09" w:rsidRDefault="00757389" w:rsidP="00B24B5C">
            <w:pPr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Професор В.Л. Федяєва</w:t>
            </w:r>
          </w:p>
        </w:tc>
      </w:tr>
      <w:tr w:rsidR="00757389" w:rsidRPr="00387A09" w14:paraId="01F3BE3E" w14:textId="77777777" w:rsidTr="00B24B5C">
        <w:tc>
          <w:tcPr>
            <w:tcW w:w="3936" w:type="dxa"/>
          </w:tcPr>
          <w:p w14:paraId="2D794741" w14:textId="77777777" w:rsidR="00757389" w:rsidRPr="00387A09" w:rsidRDefault="00757389" w:rsidP="00B24B5C">
            <w:pPr>
              <w:rPr>
                <w:bCs/>
                <w:sz w:val="28"/>
                <w:szCs w:val="28"/>
              </w:rPr>
            </w:pPr>
            <w:r w:rsidRPr="00387A09">
              <w:rPr>
                <w:bCs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14:paraId="20AF58F0" w14:textId="77777777" w:rsidR="00757389" w:rsidRPr="00387A09" w:rsidRDefault="00757389" w:rsidP="00B24B5C">
            <w:pPr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http://ksuonline.kspu.edu/course/view.php?id=2154</w:t>
            </w:r>
          </w:p>
        </w:tc>
      </w:tr>
      <w:tr w:rsidR="00757389" w:rsidRPr="00387A09" w14:paraId="7ED59A8A" w14:textId="77777777" w:rsidTr="00B24B5C">
        <w:tc>
          <w:tcPr>
            <w:tcW w:w="3936" w:type="dxa"/>
          </w:tcPr>
          <w:p w14:paraId="7ED5F5D6" w14:textId="77777777" w:rsidR="00757389" w:rsidRPr="00387A09" w:rsidRDefault="00757389" w:rsidP="00B24B5C">
            <w:pPr>
              <w:rPr>
                <w:bCs/>
                <w:sz w:val="28"/>
                <w:szCs w:val="28"/>
              </w:rPr>
            </w:pPr>
            <w:r w:rsidRPr="00387A09">
              <w:rPr>
                <w:bCs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14:paraId="7144FE1D" w14:textId="77777777" w:rsidR="00757389" w:rsidRPr="00387A09" w:rsidRDefault="00757389" w:rsidP="00B24B5C">
            <w:pPr>
              <w:rPr>
                <w:sz w:val="28"/>
                <w:szCs w:val="28"/>
              </w:rPr>
            </w:pPr>
            <w:r w:rsidRPr="00387A09">
              <w:rPr>
                <w:sz w:val="28"/>
                <w:szCs w:val="28"/>
              </w:rPr>
              <w:t>0501469582</w:t>
            </w:r>
          </w:p>
        </w:tc>
      </w:tr>
      <w:tr w:rsidR="00757389" w:rsidRPr="00387A09" w14:paraId="1BBBBBB3" w14:textId="77777777" w:rsidTr="00B24B5C">
        <w:tc>
          <w:tcPr>
            <w:tcW w:w="3936" w:type="dxa"/>
          </w:tcPr>
          <w:p w14:paraId="639691A6" w14:textId="77777777" w:rsidR="00757389" w:rsidRPr="00387A09" w:rsidRDefault="00757389" w:rsidP="00B24B5C">
            <w:pPr>
              <w:rPr>
                <w:bCs/>
                <w:sz w:val="28"/>
                <w:szCs w:val="28"/>
              </w:rPr>
            </w:pPr>
            <w:r w:rsidRPr="00387A09">
              <w:rPr>
                <w:bCs/>
                <w:sz w:val="28"/>
                <w:szCs w:val="28"/>
              </w:rPr>
              <w:t>E-mail викладача</w:t>
            </w:r>
          </w:p>
        </w:tc>
        <w:tc>
          <w:tcPr>
            <w:tcW w:w="10206" w:type="dxa"/>
          </w:tcPr>
          <w:p w14:paraId="225E6E57" w14:textId="77777777" w:rsidR="00757389" w:rsidRPr="00387A09" w:rsidRDefault="00757389" w:rsidP="00B24B5C">
            <w:pPr>
              <w:rPr>
                <w:sz w:val="28"/>
                <w:szCs w:val="28"/>
                <w:lang w:val="ru-RU"/>
              </w:rPr>
            </w:pPr>
            <w:r w:rsidRPr="00387A09">
              <w:rPr>
                <w:sz w:val="28"/>
                <w:szCs w:val="28"/>
              </w:rPr>
              <w:t>Valentina</w:t>
            </w:r>
            <w:r w:rsidRPr="00387A09">
              <w:rPr>
                <w:sz w:val="28"/>
                <w:szCs w:val="28"/>
                <w:lang w:val="ru-RU"/>
              </w:rPr>
              <w:t>.</w:t>
            </w:r>
            <w:r w:rsidRPr="00387A09">
              <w:rPr>
                <w:sz w:val="28"/>
                <w:szCs w:val="28"/>
              </w:rPr>
              <w:t>Fediaieva</w:t>
            </w:r>
            <w:r w:rsidRPr="00387A09">
              <w:rPr>
                <w:sz w:val="28"/>
                <w:szCs w:val="28"/>
                <w:lang w:val="ru-RU"/>
              </w:rPr>
              <w:t>@</w:t>
            </w:r>
            <w:r w:rsidRPr="00387A09">
              <w:rPr>
                <w:sz w:val="28"/>
                <w:szCs w:val="28"/>
              </w:rPr>
              <w:t>gmail</w:t>
            </w:r>
            <w:r w:rsidRPr="00387A09">
              <w:rPr>
                <w:sz w:val="28"/>
                <w:szCs w:val="28"/>
                <w:lang w:val="ru-RU"/>
              </w:rPr>
              <w:t>.</w:t>
            </w:r>
            <w:r w:rsidRPr="00387A09">
              <w:rPr>
                <w:sz w:val="28"/>
                <w:szCs w:val="28"/>
              </w:rPr>
              <w:t>com</w:t>
            </w:r>
          </w:p>
        </w:tc>
      </w:tr>
      <w:tr w:rsidR="00757389" w:rsidRPr="00387A09" w14:paraId="16572A55" w14:textId="77777777" w:rsidTr="00B24B5C">
        <w:tc>
          <w:tcPr>
            <w:tcW w:w="3936" w:type="dxa"/>
          </w:tcPr>
          <w:p w14:paraId="0C1C8F6F" w14:textId="77777777" w:rsidR="00757389" w:rsidRPr="00387A09" w:rsidRDefault="00757389" w:rsidP="00B24B5C">
            <w:pPr>
              <w:rPr>
                <w:bCs/>
                <w:sz w:val="28"/>
                <w:szCs w:val="28"/>
              </w:rPr>
            </w:pPr>
            <w:r w:rsidRPr="00387A09">
              <w:rPr>
                <w:bCs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14:paraId="3EB73ACA" w14:textId="77777777" w:rsidR="00757389" w:rsidRPr="00387A09" w:rsidRDefault="00757389" w:rsidP="00B24B5C">
            <w:pPr>
              <w:rPr>
                <w:bCs/>
                <w:sz w:val="28"/>
                <w:szCs w:val="28"/>
              </w:rPr>
            </w:pPr>
            <w:r w:rsidRPr="00387A09">
              <w:rPr>
                <w:bCs/>
                <w:sz w:val="28"/>
                <w:szCs w:val="28"/>
              </w:rPr>
              <w:t>Четвер, тиждень А, 3 пара</w:t>
            </w:r>
          </w:p>
        </w:tc>
      </w:tr>
    </w:tbl>
    <w:p w14:paraId="0565E459" w14:textId="77777777" w:rsidR="00945AB9" w:rsidRPr="00326EE7" w:rsidRDefault="00945AB9" w:rsidP="00945AB9">
      <w:pPr>
        <w:keepNext/>
        <w:shd w:val="clear" w:color="auto" w:fill="FFFFFF"/>
        <w:jc w:val="center"/>
        <w:rPr>
          <w:b/>
          <w:sz w:val="22"/>
          <w:szCs w:val="22"/>
        </w:rPr>
      </w:pPr>
    </w:p>
    <w:p w14:paraId="30F5CED3" w14:textId="77777777" w:rsidR="00945AB9" w:rsidRPr="00326EE7" w:rsidRDefault="00945AB9" w:rsidP="00945AB9">
      <w:pPr>
        <w:keepNext/>
        <w:shd w:val="clear" w:color="auto" w:fill="FFFFFF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Анотація дисципліни</w:t>
      </w:r>
    </w:p>
    <w:p w14:paraId="610C39BC" w14:textId="7430B176" w:rsidR="00945AB9" w:rsidRPr="00B24B5C" w:rsidRDefault="00945AB9" w:rsidP="00B24B5C">
      <w:pPr>
        <w:pStyle w:val="a5"/>
        <w:spacing w:line="240" w:lineRule="auto"/>
        <w:ind w:firstLine="709"/>
        <w:jc w:val="both"/>
        <w:rPr>
          <w:lang w:val="uk-UA"/>
        </w:rPr>
      </w:pPr>
      <w:r w:rsidRPr="00B24B5C">
        <w:rPr>
          <w:lang w:val="uk-UA"/>
        </w:rPr>
        <w:t>Навчальна дисципліна «</w:t>
      </w:r>
      <w:r w:rsidR="00B24B5C" w:rsidRPr="00A12BAE">
        <w:t>«</w:t>
      </w:r>
      <w:r w:rsidR="00B24B5C">
        <w:t>Дж</w:t>
      </w:r>
      <w:r w:rsidR="00B24B5C" w:rsidRPr="00A12BAE">
        <w:t>ерел</w:t>
      </w:r>
      <w:r w:rsidR="00B24B5C">
        <w:t>ьна база – основа наукового дослідження</w:t>
      </w:r>
      <w:r w:rsidR="00B24B5C" w:rsidRPr="00A12BAE">
        <w:t>»</w:t>
      </w:r>
      <w:r w:rsidRPr="00B24B5C">
        <w:rPr>
          <w:lang w:val="uk-UA"/>
        </w:rPr>
        <w:t xml:space="preserve">» призначена для </w:t>
      </w:r>
      <w:r w:rsidR="00A83AD2" w:rsidRPr="00B24B5C">
        <w:rPr>
          <w:lang w:val="uk-UA"/>
        </w:rPr>
        <w:t>здобувач ступеня PhD за напрямом 011 «Освітні педагогічні науки»</w:t>
      </w:r>
      <w:r w:rsidRPr="00B24B5C">
        <w:rPr>
          <w:lang w:val="uk-UA"/>
        </w:rPr>
        <w:t xml:space="preserve"> </w:t>
      </w:r>
      <w:r w:rsidR="00221556" w:rsidRPr="00B24B5C">
        <w:rPr>
          <w:lang w:val="uk-UA"/>
        </w:rPr>
        <w:t xml:space="preserve">Херсонського державного </w:t>
      </w:r>
      <w:r w:rsidRPr="00B24B5C">
        <w:rPr>
          <w:lang w:val="uk-UA"/>
        </w:rPr>
        <w:t xml:space="preserve"> університету.</w:t>
      </w:r>
    </w:p>
    <w:p w14:paraId="2D0FCD45" w14:textId="77777777" w:rsidR="00A12BAE" w:rsidRDefault="00945AB9" w:rsidP="00B24B5C">
      <w:pPr>
        <w:pStyle w:val="a5"/>
        <w:spacing w:before="0" w:beforeAutospacing="0" w:after="0" w:afterAutospacing="0" w:line="240" w:lineRule="auto"/>
        <w:ind w:right="130" w:firstLine="709"/>
        <w:jc w:val="both"/>
        <w:rPr>
          <w:lang w:val="uk-UA"/>
        </w:rPr>
      </w:pPr>
      <w:r w:rsidRPr="00B24B5C">
        <w:rPr>
          <w:lang w:val="uk-UA"/>
        </w:rPr>
        <w:t xml:space="preserve">Зміст курсу орієнтований на забезпечення </w:t>
      </w:r>
      <w:r w:rsidR="00A83AD2" w:rsidRPr="00B24B5C">
        <w:rPr>
          <w:lang w:val="uk-UA"/>
        </w:rPr>
        <w:t>аспірантів</w:t>
      </w:r>
      <w:r w:rsidRPr="00B24B5C">
        <w:rPr>
          <w:lang w:val="uk-UA"/>
        </w:rPr>
        <w:t xml:space="preserve"> знаннями щодо </w:t>
      </w:r>
      <w:r w:rsidR="00A12BAE" w:rsidRPr="00B24B5C">
        <w:rPr>
          <w:lang w:val="uk-UA"/>
        </w:rPr>
        <w:t>опрацювання й використання історіографічних</w:t>
      </w:r>
      <w:r w:rsidR="00A12BAE" w:rsidRPr="00A12BAE">
        <w:rPr>
          <w:lang w:val="uk-UA"/>
        </w:rPr>
        <w:t xml:space="preserve"> праць і джерел</w:t>
      </w:r>
      <w:r w:rsidR="00A12BAE">
        <w:rPr>
          <w:lang w:val="uk-UA"/>
        </w:rPr>
        <w:t xml:space="preserve">; </w:t>
      </w:r>
      <w:r w:rsidR="00A12BAE" w:rsidRPr="00A12BAE">
        <w:rPr>
          <w:lang w:val="uk-UA"/>
        </w:rPr>
        <w:t>знаход</w:t>
      </w:r>
      <w:r w:rsidR="00A12BAE">
        <w:rPr>
          <w:lang w:val="uk-UA"/>
        </w:rPr>
        <w:t xml:space="preserve">ження </w:t>
      </w:r>
      <w:r w:rsidR="00A12BAE" w:rsidRPr="00A12BAE">
        <w:rPr>
          <w:lang w:val="uk-UA"/>
        </w:rPr>
        <w:t>потрібн</w:t>
      </w:r>
      <w:r w:rsidR="00A12BAE">
        <w:rPr>
          <w:lang w:val="uk-UA"/>
        </w:rPr>
        <w:t>их</w:t>
      </w:r>
      <w:r w:rsidR="00A12BAE" w:rsidRPr="00A12BAE">
        <w:rPr>
          <w:lang w:val="uk-UA"/>
        </w:rPr>
        <w:t xml:space="preserve"> історіографічн</w:t>
      </w:r>
      <w:r w:rsidR="00A12BAE">
        <w:rPr>
          <w:lang w:val="uk-UA"/>
        </w:rPr>
        <w:t xml:space="preserve">их </w:t>
      </w:r>
      <w:r w:rsidR="00A12BAE" w:rsidRPr="00A12BAE">
        <w:rPr>
          <w:lang w:val="uk-UA"/>
        </w:rPr>
        <w:t>прац</w:t>
      </w:r>
      <w:r w:rsidR="00A12BAE">
        <w:rPr>
          <w:lang w:val="uk-UA"/>
        </w:rPr>
        <w:t>ь</w:t>
      </w:r>
      <w:r w:rsidR="00A12BAE" w:rsidRPr="00A12BAE">
        <w:rPr>
          <w:lang w:val="uk-UA"/>
        </w:rPr>
        <w:t xml:space="preserve"> й джерел, ґрунтовно досліджувати й правильно їх тлумачити,</w:t>
      </w:r>
      <w:r w:rsidR="00A12BAE">
        <w:rPr>
          <w:lang w:val="uk-UA"/>
        </w:rPr>
        <w:t xml:space="preserve"> </w:t>
      </w:r>
      <w:r w:rsidR="00A12BAE" w:rsidRPr="00A12BAE">
        <w:rPr>
          <w:lang w:val="uk-UA"/>
        </w:rPr>
        <w:t>об’єктивно оцінювати рівень достовірності та інформаційні можливості</w:t>
      </w:r>
      <w:r w:rsidR="00A12BAE">
        <w:rPr>
          <w:lang w:val="uk-UA"/>
        </w:rPr>
        <w:t xml:space="preserve"> відповідних документів. </w:t>
      </w:r>
    </w:p>
    <w:p w14:paraId="5242A017" w14:textId="1217334C" w:rsidR="002E6088" w:rsidRPr="00326EE7" w:rsidRDefault="00A12BAE" w:rsidP="00A12BAE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12BAE">
        <w:rPr>
          <w:sz w:val="24"/>
          <w:szCs w:val="24"/>
        </w:rPr>
        <w:t>ивчення навчальної дисципліни «</w:t>
      </w:r>
      <w:r w:rsidR="00221556">
        <w:rPr>
          <w:sz w:val="24"/>
          <w:szCs w:val="24"/>
        </w:rPr>
        <w:t>Дж</w:t>
      </w:r>
      <w:r w:rsidRPr="00A12BAE">
        <w:rPr>
          <w:sz w:val="24"/>
          <w:szCs w:val="24"/>
        </w:rPr>
        <w:t>ерел</w:t>
      </w:r>
      <w:r w:rsidR="00B24B5C">
        <w:rPr>
          <w:sz w:val="24"/>
          <w:szCs w:val="24"/>
        </w:rPr>
        <w:t>ьна база – основа наукового дослідження</w:t>
      </w:r>
      <w:r w:rsidRPr="00A12BAE">
        <w:rPr>
          <w:sz w:val="24"/>
          <w:szCs w:val="24"/>
        </w:rPr>
        <w:t>» уможливлює</w:t>
      </w:r>
      <w:r>
        <w:rPr>
          <w:sz w:val="24"/>
          <w:szCs w:val="24"/>
        </w:rPr>
        <w:t xml:space="preserve"> </w:t>
      </w:r>
      <w:r w:rsidRPr="00A12BAE">
        <w:rPr>
          <w:sz w:val="24"/>
          <w:szCs w:val="24"/>
        </w:rPr>
        <w:t xml:space="preserve">забезпечення аспірантів знаннями </w:t>
      </w:r>
      <w:r w:rsidR="00B24B5C">
        <w:rPr>
          <w:sz w:val="24"/>
          <w:szCs w:val="24"/>
        </w:rPr>
        <w:t>з педагогічної історіографії та джерелознавства</w:t>
      </w:r>
      <w:r w:rsidRPr="00A12BAE">
        <w:rPr>
          <w:sz w:val="24"/>
          <w:szCs w:val="24"/>
        </w:rPr>
        <w:t xml:space="preserve">, розкриває </w:t>
      </w:r>
      <w:r w:rsidR="00B24B5C">
        <w:rPr>
          <w:sz w:val="24"/>
          <w:szCs w:val="24"/>
        </w:rPr>
        <w:t>технологію роботи з різними видами та типами джерел у галузі педагогічної науки, що дає можливість об’єктивно, неупереджено, критично вивчити історію розвитку та становлення педагогічної науки в Україні, розглянути педагогічну спадщину українських учених в контексті історичної ретроспективи на засадах нових підходів до історіонаписання з урахуванням тенденцій сьогодення</w:t>
      </w:r>
    </w:p>
    <w:p w14:paraId="61046BE5" w14:textId="77777777" w:rsidR="00945AB9" w:rsidRPr="00326EE7" w:rsidRDefault="00945AB9" w:rsidP="002E608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26EE7">
        <w:br w:type="page"/>
      </w:r>
    </w:p>
    <w:p w14:paraId="01AC0C5B" w14:textId="77777777" w:rsidR="00945AB9" w:rsidRPr="00326EE7" w:rsidRDefault="00945AB9" w:rsidP="00B41C66">
      <w:pPr>
        <w:pStyle w:val="a6"/>
        <w:pageBreakBefore/>
        <w:widowControl w:val="0"/>
        <w:numPr>
          <w:ilvl w:val="0"/>
          <w:numId w:val="3"/>
        </w:numPr>
        <w:tabs>
          <w:tab w:val="right" w:pos="7767"/>
        </w:tabs>
        <w:autoSpaceDE w:val="0"/>
        <w:autoSpaceDN w:val="0"/>
        <w:adjustRightInd w:val="0"/>
        <w:spacing w:after="120" w:line="252" w:lineRule="auto"/>
        <w:jc w:val="center"/>
        <w:textAlignment w:val="center"/>
        <w:rPr>
          <w:rFonts w:eastAsia="Times New Roman"/>
          <w:b/>
          <w:bCs/>
          <w:sz w:val="24"/>
          <w:szCs w:val="28"/>
          <w:lang w:val="uk-UA" w:eastAsia="ru-RU"/>
        </w:rPr>
      </w:pPr>
      <w:r w:rsidRPr="00326EE7">
        <w:rPr>
          <w:rFonts w:eastAsia="Times New Roman"/>
          <w:b/>
          <w:bCs/>
          <w:sz w:val="24"/>
          <w:szCs w:val="28"/>
          <w:lang w:val="uk-UA" w:eastAsia="ru-RU"/>
        </w:rPr>
        <w:lastRenderedPageBreak/>
        <w:t>Опис навчальної дисципліни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3724"/>
        <w:gridCol w:w="1432"/>
        <w:gridCol w:w="1432"/>
      </w:tblGrid>
      <w:tr w:rsidR="00A12BAE" w:rsidRPr="007E52DE" w14:paraId="0BBE43F8" w14:textId="77777777" w:rsidTr="000579E7">
        <w:trPr>
          <w:trHeight w:val="60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14:paraId="4062C292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Найменування показників 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14:paraId="27CF27C5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14:paraId="51357B0B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Характеристика навчальної дисципліни</w:t>
            </w:r>
          </w:p>
        </w:tc>
      </w:tr>
      <w:tr w:rsidR="00A12BAE" w:rsidRPr="007E52DE" w14:paraId="52EC2CBD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34F2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F611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14:paraId="69EDAEF5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lang w:eastAsia="ru-RU"/>
              </w:rPr>
              <w:t>денна форма навчання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14:paraId="5E5DE377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sz w:val="18"/>
                <w:szCs w:val="18"/>
                <w:lang w:eastAsia="ru-RU"/>
              </w:rPr>
              <w:t>заочна форма навчання</w:t>
            </w:r>
          </w:p>
        </w:tc>
      </w:tr>
      <w:tr w:rsidR="00A12BAE" w:rsidRPr="007E52DE" w14:paraId="0A81F90B" w14:textId="77777777" w:rsidTr="000579E7">
        <w:trPr>
          <w:trHeight w:val="684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97D26B3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highlight w:val="yellow"/>
                <w:lang w:eastAsia="ru-RU"/>
              </w:rPr>
            </w:pPr>
            <w:r w:rsidRPr="007E52DE">
              <w:rPr>
                <w:lang w:eastAsia="ru-RU"/>
              </w:rPr>
              <w:t>Кількість кредитів – 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61428B46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Галузь знань</w:t>
            </w:r>
          </w:p>
          <w:p w14:paraId="50E5EBFF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u w:val="single"/>
                <w:lang w:eastAsia="ru-RU"/>
              </w:rPr>
            </w:pPr>
            <w:r w:rsidRPr="007E52DE">
              <w:rPr>
                <w:u w:val="single"/>
                <w:lang w:eastAsia="ru-RU"/>
              </w:rPr>
              <w:t xml:space="preserve">01 Освіта  </w:t>
            </w:r>
          </w:p>
          <w:p w14:paraId="1F9B813C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before="17" w:line="256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(шифр і назва)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14:paraId="2BB9AE58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Вибіркова </w:t>
            </w:r>
          </w:p>
          <w:p w14:paraId="0D622DC1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</w:p>
        </w:tc>
      </w:tr>
      <w:tr w:rsidR="00A12BAE" w:rsidRPr="007E52DE" w14:paraId="2D9A0F31" w14:textId="77777777" w:rsidTr="000579E7">
        <w:trPr>
          <w:trHeight w:val="684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C9C1" w14:textId="77777777" w:rsidR="00A12BAE" w:rsidRPr="007E52DE" w:rsidRDefault="00A12BAE" w:rsidP="000579E7">
            <w:pPr>
              <w:rPr>
                <w:highlight w:val="yellow"/>
                <w:lang w:eastAsia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0BB7B1C8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before="17" w:line="256" w:lineRule="auto"/>
              <w:jc w:val="center"/>
              <w:textAlignment w:val="center"/>
              <w:rPr>
                <w:lang w:eastAsia="ru-RU"/>
              </w:rPr>
            </w:pPr>
          </w:p>
        </w:tc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EFC5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</w:tr>
      <w:tr w:rsidR="00A12BAE" w:rsidRPr="007E52DE" w14:paraId="11122943" w14:textId="77777777" w:rsidTr="000579E7">
        <w:trPr>
          <w:trHeight w:val="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0A458E3D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highlight w:val="yellow"/>
                <w:lang w:eastAsia="ru-RU"/>
              </w:rPr>
            </w:pPr>
            <w:r w:rsidRPr="007E52DE">
              <w:rPr>
                <w:lang w:eastAsia="ru-RU"/>
              </w:rPr>
              <w:t>Модулів – 2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14:paraId="296E7FEC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Спеціальність </w:t>
            </w:r>
            <w:r w:rsidRPr="007E52DE">
              <w:rPr>
                <w:lang w:eastAsia="ru-RU"/>
              </w:rPr>
              <w:br/>
              <w:t>(професійне спрямування):</w:t>
            </w:r>
          </w:p>
          <w:p w14:paraId="0F2E3856" w14:textId="77777777" w:rsidR="00A12BAE" w:rsidRPr="00532C96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sz w:val="22"/>
                <w:u w:val="single"/>
                <w:lang w:eastAsia="ru-RU"/>
              </w:rPr>
            </w:pPr>
            <w:r w:rsidRPr="00F8501D">
              <w:rPr>
                <w:bCs/>
                <w:color w:val="000000"/>
                <w:sz w:val="22"/>
                <w:shd w:val="clear" w:color="auto" w:fill="FFFFFF"/>
              </w:rPr>
              <w:t>011 освітні, педагогічні науки</w:t>
            </w:r>
            <w:r w:rsidRPr="00532C96">
              <w:rPr>
                <w:bCs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7B33E62C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lang w:eastAsia="ru-RU"/>
              </w:rPr>
              <w:t>Рік підготовки:</w:t>
            </w:r>
          </w:p>
        </w:tc>
      </w:tr>
      <w:tr w:rsidR="00A12BAE" w:rsidRPr="007E52DE" w14:paraId="3DED12D2" w14:textId="77777777" w:rsidTr="000579E7">
        <w:trPr>
          <w:trHeight w:val="21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C5ABD0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Змістових модулів –4 </w:t>
            </w: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CEE14" w14:textId="77777777" w:rsidR="00A12BAE" w:rsidRPr="007E52DE" w:rsidRDefault="00A12BAE" w:rsidP="000579E7">
            <w:pPr>
              <w:rPr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227" w:type="dxa"/>
              <w:bottom w:w="85" w:type="dxa"/>
              <w:right w:w="85" w:type="dxa"/>
            </w:tcMar>
            <w:hideMark/>
          </w:tcPr>
          <w:p w14:paraId="1A2652DB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2-й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4B45557A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</w:p>
        </w:tc>
      </w:tr>
      <w:tr w:rsidR="00A12BAE" w:rsidRPr="007E52DE" w14:paraId="6A749D68" w14:textId="77777777" w:rsidTr="000579E7">
        <w:trPr>
          <w:trHeight w:val="6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4AF7D289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u w:val="single"/>
                <w:lang w:eastAsia="ru-RU"/>
              </w:rPr>
            </w:pPr>
            <w:r w:rsidRPr="007E52DE">
              <w:rPr>
                <w:lang w:eastAsia="ru-RU"/>
              </w:rPr>
              <w:t>Індивідуальне науково-дослідне завдання навчальний проект: гендерний аналіз уроку, виховного заходу</w:t>
            </w:r>
            <w:r w:rsidRPr="007E52DE">
              <w:rPr>
                <w:u w:val="single"/>
                <w:lang w:eastAsia="ru-RU"/>
              </w:rPr>
              <w:t xml:space="preserve"> </w:t>
            </w:r>
          </w:p>
          <w:p w14:paraId="2054C037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autoSpaceDE w:val="0"/>
              <w:autoSpaceDN w:val="0"/>
              <w:adjustRightInd w:val="0"/>
              <w:spacing w:before="17" w:line="256" w:lineRule="auto"/>
              <w:ind w:right="46"/>
              <w:textAlignment w:val="center"/>
              <w:rPr>
                <w:vertAlign w:val="superscript"/>
                <w:lang w:eastAsia="ru-RU"/>
              </w:rPr>
            </w:pPr>
            <w:r w:rsidRPr="007E52DE">
              <w:rPr>
                <w:vertAlign w:val="superscript"/>
                <w:lang w:eastAsia="ru-RU"/>
              </w:rPr>
              <w:t>(назва)</w:t>
            </w: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ECDC7" w14:textId="77777777" w:rsidR="00A12BAE" w:rsidRPr="007E52DE" w:rsidRDefault="00A12BAE" w:rsidP="000579E7">
            <w:pPr>
              <w:rPr>
                <w:u w:val="single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609364A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lang w:eastAsia="ru-RU"/>
              </w:rPr>
              <w:t>Семестр</w:t>
            </w:r>
          </w:p>
        </w:tc>
      </w:tr>
      <w:tr w:rsidR="00A12BAE" w:rsidRPr="007E52DE" w14:paraId="6D1D2BEF" w14:textId="77777777" w:rsidTr="000579E7">
        <w:trPr>
          <w:trHeight w:val="270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8789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Загальна кількість </w:t>
            </w:r>
            <w:r w:rsidRPr="007E52DE">
              <w:rPr>
                <w:lang w:eastAsia="ru-RU"/>
              </w:rPr>
              <w:br/>
              <w:t>годин – 120</w:t>
            </w: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43B2" w14:textId="77777777" w:rsidR="00A12BAE" w:rsidRPr="007E52DE" w:rsidRDefault="00A12BAE" w:rsidP="000579E7">
            <w:pPr>
              <w:rPr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227" w:type="dxa"/>
              <w:bottom w:w="85" w:type="dxa"/>
              <w:right w:w="85" w:type="dxa"/>
            </w:tcMar>
            <w:hideMark/>
          </w:tcPr>
          <w:p w14:paraId="4EDCF4F4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4-й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0DAE270F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</w:p>
        </w:tc>
      </w:tr>
      <w:tr w:rsidR="00A12BAE" w:rsidRPr="007E52DE" w14:paraId="1E07D415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B6697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5E97" w14:textId="77777777" w:rsidR="00A12BAE" w:rsidRPr="007E52DE" w:rsidRDefault="00A12BAE" w:rsidP="000579E7">
            <w:pPr>
              <w:rPr>
                <w:u w:val="single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66386F04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lang w:eastAsia="ru-RU"/>
              </w:rPr>
              <w:t>Лекції</w:t>
            </w:r>
          </w:p>
        </w:tc>
      </w:tr>
      <w:tr w:rsidR="00A12BAE" w:rsidRPr="007E52DE" w14:paraId="5A28B5AD" w14:textId="77777777" w:rsidTr="000579E7">
        <w:trPr>
          <w:trHeight w:val="60"/>
        </w:trPr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D5FFC20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Тижневих годин </w:t>
            </w:r>
            <w:r w:rsidRPr="007E52DE">
              <w:rPr>
                <w:lang w:eastAsia="ru-RU"/>
              </w:rPr>
              <w:br/>
              <w:t xml:space="preserve">для денної форми </w:t>
            </w:r>
            <w:r w:rsidRPr="007E52DE">
              <w:rPr>
                <w:lang w:eastAsia="ru-RU"/>
              </w:rPr>
              <w:br/>
              <w:t>навчання:</w:t>
            </w:r>
          </w:p>
          <w:p w14:paraId="565830F0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аудиторних – </w:t>
            </w:r>
          </w:p>
          <w:p w14:paraId="105A54D0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самостійної роботи </w:t>
            </w:r>
            <w:r w:rsidRPr="007E52DE">
              <w:rPr>
                <w:lang w:eastAsia="ru-RU"/>
              </w:rPr>
              <w:br/>
              <w:t>аспіранта –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4745912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Освітній ступінь:</w:t>
            </w:r>
          </w:p>
          <w:p w14:paraId="2E89F982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доктор філософії</w:t>
            </w:r>
            <w:r>
              <w:rPr>
                <w:lang w:eastAsia="ru-RU"/>
              </w:rPr>
              <w:t xml:space="preserve"> </w:t>
            </w:r>
            <w:r w:rsidRPr="00F8501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PhD)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7E35AE57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26 год.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6C6E2FB2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</w:p>
        </w:tc>
      </w:tr>
      <w:tr w:rsidR="00A12BAE" w:rsidRPr="007E52DE" w14:paraId="59652AF5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8AFB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B6EC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28943941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lang w:eastAsia="ru-RU"/>
              </w:rPr>
              <w:t>Практичні, семінарські</w:t>
            </w:r>
          </w:p>
        </w:tc>
      </w:tr>
      <w:tr w:rsidR="00A12BAE" w:rsidRPr="007E52DE" w14:paraId="04921938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DE9A0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52D4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6A3E4F3A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14 год.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73725775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</w:p>
        </w:tc>
      </w:tr>
      <w:tr w:rsidR="00A12BAE" w:rsidRPr="007E52DE" w14:paraId="547D90C0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E3A9A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2E2B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23A6E3CA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lang w:eastAsia="ru-RU"/>
              </w:rPr>
              <w:t>Лабораторні</w:t>
            </w:r>
          </w:p>
        </w:tc>
      </w:tr>
      <w:tr w:rsidR="00A12BAE" w:rsidRPr="007E52DE" w14:paraId="3E86CF9B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703D1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629D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2635D3EA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highlight w:val="yellow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7A0F784B" w14:textId="2767E8FE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highlight w:val="yellow"/>
                <w:lang w:eastAsia="ru-RU"/>
              </w:rPr>
            </w:pPr>
          </w:p>
        </w:tc>
      </w:tr>
      <w:tr w:rsidR="00A12BAE" w:rsidRPr="007E52DE" w14:paraId="1A748802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389C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3A790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246038EC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lang w:eastAsia="ru-RU"/>
              </w:rPr>
              <w:t>Самостійна робота</w:t>
            </w:r>
          </w:p>
        </w:tc>
      </w:tr>
      <w:tr w:rsidR="00A12BAE" w:rsidRPr="007E52DE" w14:paraId="4D466E8B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7924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0756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57AC3CFE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 xml:space="preserve">80 год.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05ACB272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</w:p>
        </w:tc>
      </w:tr>
      <w:tr w:rsidR="00A12BAE" w:rsidRPr="007E52DE" w14:paraId="3D210B70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BAE01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F183B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04F16E4C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b/>
                <w:bCs/>
                <w:lang w:eastAsia="ru-RU"/>
              </w:rPr>
              <w:t xml:space="preserve">Індивідуальні завдання: </w:t>
            </w:r>
            <w:r w:rsidRPr="007E52DE">
              <w:rPr>
                <w:b/>
                <w:bCs/>
                <w:lang w:eastAsia="ru-RU"/>
              </w:rPr>
              <w:br/>
              <w:t xml:space="preserve"> </w:t>
            </w:r>
          </w:p>
        </w:tc>
      </w:tr>
      <w:tr w:rsidR="00A12BAE" w:rsidRPr="007E52DE" w14:paraId="008155B2" w14:textId="77777777" w:rsidTr="000579E7">
        <w:trPr>
          <w:trHeight w:val="60"/>
        </w:trPr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09983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F78D" w14:textId="77777777" w:rsidR="00A12BAE" w:rsidRPr="007E52DE" w:rsidRDefault="00A12BAE" w:rsidP="000579E7">
            <w:pPr>
              <w:rPr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hideMark/>
          </w:tcPr>
          <w:p w14:paraId="629EC891" w14:textId="77777777" w:rsidR="00A12BAE" w:rsidRPr="007E52DE" w:rsidRDefault="00A12BAE" w:rsidP="000579E7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lang w:eastAsia="ru-RU"/>
              </w:rPr>
            </w:pPr>
            <w:r w:rsidRPr="007E52DE">
              <w:rPr>
                <w:lang w:eastAsia="ru-RU"/>
              </w:rPr>
              <w:t>Вид контролю: екзамен</w:t>
            </w:r>
          </w:p>
        </w:tc>
      </w:tr>
    </w:tbl>
    <w:p w14:paraId="7CC13A2B" w14:textId="77777777" w:rsidR="00945AB9" w:rsidRPr="00326EE7" w:rsidRDefault="00945AB9" w:rsidP="00945AB9">
      <w:pPr>
        <w:rPr>
          <w:sz w:val="24"/>
          <w:szCs w:val="24"/>
        </w:rPr>
      </w:pPr>
    </w:p>
    <w:p w14:paraId="1BE17FC8" w14:textId="77777777" w:rsidR="00F0144B" w:rsidRPr="00326EE7" w:rsidRDefault="00F0144B" w:rsidP="00507321">
      <w:pPr>
        <w:tabs>
          <w:tab w:val="left" w:pos="1134"/>
        </w:tabs>
        <w:ind w:firstLine="680"/>
        <w:jc w:val="center"/>
        <w:rPr>
          <w:b/>
          <w:sz w:val="24"/>
          <w:szCs w:val="24"/>
        </w:rPr>
      </w:pPr>
    </w:p>
    <w:p w14:paraId="34EFD9EC" w14:textId="77777777" w:rsidR="00945AB9" w:rsidRPr="00326EE7" w:rsidRDefault="00945AB9" w:rsidP="00507321">
      <w:pPr>
        <w:tabs>
          <w:tab w:val="left" w:pos="1134"/>
        </w:tabs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Передумови</w:t>
      </w:r>
    </w:p>
    <w:p w14:paraId="70880A66" w14:textId="77777777" w:rsidR="00B41C66" w:rsidRPr="00326EE7" w:rsidRDefault="00B41C66" w:rsidP="00507321">
      <w:pPr>
        <w:shd w:val="clear" w:color="auto" w:fill="FFFFFF"/>
        <w:tabs>
          <w:tab w:val="left" w:pos="1134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Курс передбачає </w:t>
      </w:r>
      <w:r w:rsidR="009D2676" w:rsidRPr="00326EE7">
        <w:rPr>
          <w:sz w:val="24"/>
          <w:szCs w:val="24"/>
        </w:rPr>
        <w:t xml:space="preserve">наявність у здобувачів освіти базових </w:t>
      </w:r>
      <w:r w:rsidRPr="00326EE7">
        <w:rPr>
          <w:sz w:val="24"/>
          <w:szCs w:val="24"/>
        </w:rPr>
        <w:t>знан</w:t>
      </w:r>
      <w:r w:rsidR="009D2676" w:rsidRPr="00326EE7">
        <w:rPr>
          <w:sz w:val="24"/>
          <w:szCs w:val="24"/>
        </w:rPr>
        <w:t>ь</w:t>
      </w:r>
      <w:r w:rsidRPr="00326EE7">
        <w:rPr>
          <w:sz w:val="24"/>
          <w:szCs w:val="24"/>
        </w:rPr>
        <w:t xml:space="preserve"> з філософії, історії та культурології, </w:t>
      </w:r>
      <w:r w:rsidR="009D2676" w:rsidRPr="00326EE7">
        <w:rPr>
          <w:sz w:val="24"/>
          <w:szCs w:val="24"/>
        </w:rPr>
        <w:t>педагогіки, історії педагогіки</w:t>
      </w:r>
      <w:r w:rsidRPr="00326EE7">
        <w:rPr>
          <w:sz w:val="24"/>
          <w:szCs w:val="24"/>
        </w:rPr>
        <w:t>.</w:t>
      </w:r>
    </w:p>
    <w:p w14:paraId="2E03D8D3" w14:textId="77777777" w:rsidR="00945AB9" w:rsidRPr="00326EE7" w:rsidRDefault="00945AB9" w:rsidP="00507321">
      <w:pPr>
        <w:shd w:val="clear" w:color="auto" w:fill="FFFFFF"/>
        <w:tabs>
          <w:tab w:val="left" w:pos="1134"/>
        </w:tabs>
        <w:ind w:firstLine="680"/>
        <w:jc w:val="both"/>
        <w:rPr>
          <w:sz w:val="24"/>
          <w:szCs w:val="24"/>
        </w:rPr>
      </w:pPr>
    </w:p>
    <w:p w14:paraId="64A1F489" w14:textId="77777777" w:rsidR="00CE122E" w:rsidRPr="00326EE7" w:rsidRDefault="00CE122E" w:rsidP="00507321">
      <w:pPr>
        <w:shd w:val="clear" w:color="auto" w:fill="FFFFFF"/>
        <w:tabs>
          <w:tab w:val="left" w:pos="1134"/>
        </w:tabs>
        <w:ind w:firstLine="680"/>
        <w:jc w:val="both"/>
        <w:rPr>
          <w:sz w:val="24"/>
          <w:szCs w:val="24"/>
        </w:rPr>
      </w:pPr>
    </w:p>
    <w:p w14:paraId="342F1C76" w14:textId="77777777" w:rsidR="00A12BAE" w:rsidRDefault="00A12BAE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63BBE7" w14:textId="77777777" w:rsidR="00945AB9" w:rsidRPr="00326EE7" w:rsidRDefault="00945AB9" w:rsidP="00507321">
      <w:pPr>
        <w:tabs>
          <w:tab w:val="left" w:pos="1134"/>
          <w:tab w:val="left" w:pos="3900"/>
        </w:tabs>
        <w:ind w:firstLine="680"/>
        <w:jc w:val="center"/>
        <w:rPr>
          <w:color w:val="000000"/>
          <w:sz w:val="24"/>
          <w:szCs w:val="24"/>
        </w:rPr>
      </w:pPr>
      <w:r w:rsidRPr="00326EE7">
        <w:rPr>
          <w:b/>
          <w:color w:val="000000"/>
          <w:sz w:val="24"/>
          <w:szCs w:val="24"/>
        </w:rPr>
        <w:lastRenderedPageBreak/>
        <w:t>Мета та завдання навчальної дисципліни</w:t>
      </w:r>
    </w:p>
    <w:p w14:paraId="232C4903" w14:textId="4820A507" w:rsidR="00A12BAE" w:rsidRPr="007E52DE" w:rsidRDefault="00B41C66" w:rsidP="00A12BAE">
      <w:pPr>
        <w:pStyle w:val="a5"/>
        <w:tabs>
          <w:tab w:val="left" w:pos="4111"/>
        </w:tabs>
        <w:spacing w:before="0" w:beforeAutospacing="0" w:after="0" w:afterAutospacing="0" w:line="276" w:lineRule="auto"/>
        <w:ind w:firstLine="709"/>
        <w:jc w:val="both"/>
        <w:rPr>
          <w:szCs w:val="28"/>
          <w:lang w:val="uk-UA"/>
        </w:rPr>
      </w:pPr>
      <w:r w:rsidRPr="00326EE7">
        <w:rPr>
          <w:b/>
          <w:lang w:val="uk-UA"/>
        </w:rPr>
        <w:t>Мета курсу</w:t>
      </w:r>
      <w:r w:rsidRPr="00326EE7">
        <w:rPr>
          <w:lang w:val="uk-UA"/>
        </w:rPr>
        <w:t xml:space="preserve">: </w:t>
      </w:r>
      <w:r w:rsidR="00A12BAE" w:rsidRPr="007E52DE">
        <w:rPr>
          <w:szCs w:val="28"/>
          <w:lang w:val="uk-UA"/>
        </w:rPr>
        <w:t xml:space="preserve">навчити аспірантів </w:t>
      </w:r>
      <w:r w:rsidR="00B24B5C">
        <w:rPr>
          <w:szCs w:val="28"/>
          <w:lang w:val="uk-UA"/>
        </w:rPr>
        <w:t xml:space="preserve">застосовувати сучасні методологічні підходи до аналізу історико-педагогічної </w:t>
      </w:r>
      <w:r w:rsidR="00A12BAE" w:rsidRPr="007E52DE">
        <w:rPr>
          <w:szCs w:val="28"/>
          <w:lang w:val="uk-UA"/>
        </w:rPr>
        <w:t xml:space="preserve">науки в Україні як цілісної системи знань </w:t>
      </w:r>
      <w:r w:rsidR="00B24B5C">
        <w:rPr>
          <w:szCs w:val="28"/>
          <w:lang w:val="uk-UA"/>
        </w:rPr>
        <w:t xml:space="preserve">на основі різних типів і видів педагогічних джерел, а також джерел, що розкривають історичний шлях становлення педагогічної думки в  Україні на основі </w:t>
      </w:r>
      <w:r w:rsidR="00686455">
        <w:rPr>
          <w:szCs w:val="28"/>
          <w:lang w:val="uk-UA"/>
        </w:rPr>
        <w:t xml:space="preserve">синергетичного, соціокультурного, крос-культурного, регіонального та інших сучасних наукових дослідницьких підходів,  навчити аспірантів технологіям розкриття через систему джерельної бази, дослідити </w:t>
      </w:r>
      <w:r w:rsidR="00686455">
        <w:rPr>
          <w:color w:val="000000"/>
          <w:szCs w:val="28"/>
          <w:lang w:val="uk-UA"/>
        </w:rPr>
        <w:t xml:space="preserve">історію, </w:t>
      </w:r>
      <w:r w:rsidR="00A12BAE" w:rsidRPr="007E52DE">
        <w:rPr>
          <w:color w:val="000000"/>
          <w:szCs w:val="28"/>
          <w:lang w:val="uk-UA"/>
        </w:rPr>
        <w:t>теорію і практику</w:t>
      </w:r>
      <w:r w:rsidR="00686455">
        <w:rPr>
          <w:color w:val="000000"/>
          <w:szCs w:val="28"/>
          <w:lang w:val="uk-UA"/>
        </w:rPr>
        <w:t xml:space="preserve"> навчання і виховання дітей та молоді на різних етапах вітчизняної освіти.</w:t>
      </w:r>
    </w:p>
    <w:p w14:paraId="74F9C57D" w14:textId="77777777" w:rsidR="00B41C66" w:rsidRPr="00326EE7" w:rsidRDefault="00B41C66" w:rsidP="00507321">
      <w:pPr>
        <w:tabs>
          <w:tab w:val="left" w:pos="1134"/>
        </w:tabs>
        <w:ind w:firstLine="680"/>
        <w:jc w:val="both"/>
        <w:rPr>
          <w:sz w:val="24"/>
          <w:szCs w:val="24"/>
        </w:rPr>
      </w:pPr>
      <w:r w:rsidRPr="00326EE7">
        <w:rPr>
          <w:b/>
          <w:sz w:val="24"/>
          <w:szCs w:val="24"/>
        </w:rPr>
        <w:t xml:space="preserve">Завдання </w:t>
      </w:r>
      <w:r w:rsidRPr="00326EE7">
        <w:rPr>
          <w:sz w:val="24"/>
          <w:szCs w:val="24"/>
        </w:rPr>
        <w:t xml:space="preserve">курсу: </w:t>
      </w:r>
    </w:p>
    <w:p w14:paraId="2D1A3E9A" w14:textId="54C44119" w:rsidR="00A12BAE" w:rsidRPr="007E52DE" w:rsidRDefault="00686455" w:rsidP="00A12BAE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pacing w:line="240" w:lineRule="auto"/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Розкрити теоретичні засади, основні категоріально-понятійні складові навчальної дисципліни </w:t>
      </w:r>
      <w:r w:rsidRPr="00686455">
        <w:rPr>
          <w:sz w:val="24"/>
          <w:szCs w:val="24"/>
          <w:lang w:val="uk-UA"/>
        </w:rPr>
        <w:t>«Джерельна база – основа наукового дослідження»</w:t>
      </w:r>
      <w:r>
        <w:rPr>
          <w:sz w:val="24"/>
          <w:szCs w:val="24"/>
          <w:lang w:val="uk-UA"/>
        </w:rPr>
        <w:t xml:space="preserve">; </w:t>
      </w:r>
      <w:r w:rsidRPr="00686455">
        <w:rPr>
          <w:sz w:val="24"/>
          <w:szCs w:val="24"/>
          <w:lang w:val="uk-UA"/>
        </w:rPr>
        <w:t xml:space="preserve"> </w:t>
      </w:r>
    </w:p>
    <w:p w14:paraId="62E06CE4" w14:textId="7588A736" w:rsidR="00A12BAE" w:rsidRPr="007E52DE" w:rsidRDefault="00686455" w:rsidP="00A12BAE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pacing w:line="240" w:lineRule="auto"/>
        <w:ind w:left="567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Навчити аспірантів </w:t>
      </w:r>
      <w:r w:rsidR="00A12BAE" w:rsidRPr="007E52DE">
        <w:rPr>
          <w:sz w:val="24"/>
          <w:szCs w:val="24"/>
          <w:lang w:val="uk-UA"/>
        </w:rPr>
        <w:t>систематиз</w:t>
      </w:r>
      <w:r>
        <w:rPr>
          <w:sz w:val="24"/>
          <w:szCs w:val="24"/>
          <w:lang w:val="uk-UA"/>
        </w:rPr>
        <w:t xml:space="preserve">увати, </w:t>
      </w:r>
      <w:r w:rsidR="00A12BAE" w:rsidRPr="007E52DE">
        <w:rPr>
          <w:sz w:val="24"/>
          <w:szCs w:val="24"/>
          <w:lang w:val="uk-UA"/>
        </w:rPr>
        <w:t>класифік</w:t>
      </w:r>
      <w:r>
        <w:rPr>
          <w:sz w:val="24"/>
          <w:szCs w:val="24"/>
          <w:lang w:val="uk-UA"/>
        </w:rPr>
        <w:t>увати</w:t>
      </w:r>
      <w:r w:rsidR="00A12BAE" w:rsidRPr="007E52DE">
        <w:rPr>
          <w:sz w:val="24"/>
          <w:szCs w:val="24"/>
          <w:lang w:val="uk-UA"/>
        </w:rPr>
        <w:t xml:space="preserve"> та диференці</w:t>
      </w:r>
      <w:r>
        <w:rPr>
          <w:sz w:val="24"/>
          <w:szCs w:val="24"/>
          <w:lang w:val="uk-UA"/>
        </w:rPr>
        <w:t>ювати джерела</w:t>
      </w:r>
      <w:r w:rsidR="00A12BAE" w:rsidRPr="007E52DE">
        <w:rPr>
          <w:sz w:val="24"/>
          <w:szCs w:val="24"/>
          <w:lang w:val="uk-UA"/>
        </w:rPr>
        <w:t xml:space="preserve"> історико-педагогічн</w:t>
      </w:r>
      <w:r>
        <w:rPr>
          <w:sz w:val="24"/>
          <w:szCs w:val="24"/>
          <w:lang w:val="uk-UA"/>
        </w:rPr>
        <w:t xml:space="preserve">ого дослідження задля наукового обґрунтування того чи того педагогічного процесу, явища або феномену; </w:t>
      </w:r>
    </w:p>
    <w:p w14:paraId="56BE4397" w14:textId="078C1AD9" w:rsidR="00A12BAE" w:rsidRPr="007E52DE" w:rsidRDefault="00686455" w:rsidP="00A12BAE">
      <w:pPr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ind w:left="567" w:right="-1" w:hanging="567"/>
        <w:jc w:val="both"/>
        <w:rPr>
          <w:rFonts w:eastAsiaTheme="minorEastAsia"/>
          <w:sz w:val="24"/>
          <w:szCs w:val="24"/>
        </w:rPr>
      </w:pPr>
      <w:r w:rsidRPr="007E52DE">
        <w:rPr>
          <w:sz w:val="24"/>
          <w:szCs w:val="24"/>
        </w:rPr>
        <w:t>П</w:t>
      </w:r>
      <w:r w:rsidR="00A12BAE" w:rsidRPr="007E52DE">
        <w:rPr>
          <w:sz w:val="24"/>
          <w:szCs w:val="24"/>
        </w:rPr>
        <w:t>роаналізувати</w:t>
      </w:r>
      <w:r>
        <w:rPr>
          <w:sz w:val="24"/>
          <w:szCs w:val="24"/>
        </w:rPr>
        <w:t xml:space="preserve"> історіографію розвитку категорії «педагогічне джерелознавство» у вітчизняній та зарубіжній історико-педагогічній науці</w:t>
      </w:r>
      <w:r w:rsidR="00907B0A">
        <w:rPr>
          <w:sz w:val="24"/>
          <w:szCs w:val="24"/>
        </w:rPr>
        <w:t xml:space="preserve">, зокрема, в історіографічному висвітленні педагогічної думки історії школи, освіти, науки в Україні; </w:t>
      </w:r>
      <w:r w:rsidR="00A12BAE" w:rsidRPr="007E52DE">
        <w:rPr>
          <w:sz w:val="24"/>
          <w:szCs w:val="24"/>
        </w:rPr>
        <w:t xml:space="preserve"> </w:t>
      </w:r>
    </w:p>
    <w:p w14:paraId="5C33CCBF" w14:textId="442AC96B" w:rsidR="00A12BAE" w:rsidRPr="007E52DE" w:rsidRDefault="00907B0A" w:rsidP="00A12BAE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pacing w:line="240" w:lineRule="auto"/>
        <w:ind w:left="567" w:hanging="567"/>
        <w:jc w:val="both"/>
        <w:rPr>
          <w:sz w:val="24"/>
          <w:szCs w:val="24"/>
          <w:lang w:val="uk-UA"/>
        </w:rPr>
      </w:pPr>
      <w:r w:rsidRPr="007E52DE">
        <w:rPr>
          <w:color w:val="000000"/>
          <w:sz w:val="24"/>
          <w:szCs w:val="24"/>
          <w:lang w:val="uk-UA"/>
        </w:rPr>
        <w:t>О</w:t>
      </w:r>
      <w:r w:rsidR="00A12BAE" w:rsidRPr="007E52DE">
        <w:rPr>
          <w:color w:val="000000"/>
          <w:sz w:val="24"/>
          <w:szCs w:val="24"/>
          <w:lang w:val="uk-UA"/>
        </w:rPr>
        <w:t>панувати</w:t>
      </w:r>
      <w:r>
        <w:rPr>
          <w:color w:val="000000"/>
          <w:sz w:val="24"/>
          <w:szCs w:val="24"/>
          <w:lang w:val="uk-UA"/>
        </w:rPr>
        <w:t xml:space="preserve"> </w:t>
      </w:r>
      <w:r w:rsidR="00A12BAE" w:rsidRPr="007E52DE">
        <w:rPr>
          <w:color w:val="000000"/>
          <w:sz w:val="24"/>
          <w:szCs w:val="24"/>
          <w:lang w:val="uk-UA"/>
        </w:rPr>
        <w:t xml:space="preserve"> теорі</w:t>
      </w:r>
      <w:r>
        <w:rPr>
          <w:color w:val="000000"/>
          <w:sz w:val="24"/>
          <w:szCs w:val="24"/>
          <w:lang w:val="uk-UA"/>
        </w:rPr>
        <w:t>ю</w:t>
      </w:r>
      <w:r w:rsidR="00A12BAE" w:rsidRPr="007E52DE">
        <w:rPr>
          <w:color w:val="000000"/>
          <w:sz w:val="24"/>
          <w:szCs w:val="24"/>
          <w:lang w:val="uk-UA"/>
        </w:rPr>
        <w:t xml:space="preserve"> і практик</w:t>
      </w:r>
      <w:r>
        <w:rPr>
          <w:color w:val="000000"/>
          <w:sz w:val="24"/>
          <w:szCs w:val="24"/>
          <w:lang w:val="uk-UA"/>
        </w:rPr>
        <w:t>у використання дослідженні  цих  питань з урахуванням напрацювань інших наук</w:t>
      </w:r>
      <w:r w:rsidR="00A12BAE" w:rsidRPr="007E52DE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(історії, історії науки, джерелознавство, архівознавство тощо); </w:t>
      </w:r>
    </w:p>
    <w:p w14:paraId="4A42B3DF" w14:textId="6F42C387" w:rsidR="00A12BAE" w:rsidRPr="007E52DE" w:rsidRDefault="00A12BAE" w:rsidP="00A12BAE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pacing w:line="240" w:lineRule="auto"/>
        <w:ind w:left="567" w:hanging="567"/>
        <w:jc w:val="both"/>
        <w:rPr>
          <w:sz w:val="24"/>
          <w:szCs w:val="24"/>
          <w:lang w:val="uk-UA"/>
        </w:rPr>
      </w:pPr>
      <w:r w:rsidRPr="007E52DE">
        <w:rPr>
          <w:color w:val="000000"/>
          <w:sz w:val="24"/>
          <w:szCs w:val="24"/>
          <w:lang w:val="uk-UA"/>
        </w:rPr>
        <w:t xml:space="preserve"> </w:t>
      </w:r>
      <w:r w:rsidR="00907B0A">
        <w:rPr>
          <w:color w:val="000000"/>
          <w:sz w:val="24"/>
          <w:szCs w:val="24"/>
          <w:lang w:val="uk-UA"/>
        </w:rPr>
        <w:t xml:space="preserve">Сформувати в аспірантів уміння роботи з різними джерелами педагогічного дослідження, зокрема, висвітлювати досліджувані аспекти на основі історизму, точності, об’єктивності, конкретності, відповідності науковій проблемі; </w:t>
      </w:r>
    </w:p>
    <w:p w14:paraId="7BFB4ED8" w14:textId="0E88EB66" w:rsidR="00A12BAE" w:rsidRPr="007E52DE" w:rsidRDefault="00907B0A" w:rsidP="00A12BAE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pacing w:line="240" w:lineRule="auto"/>
        <w:ind w:left="567" w:hanging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Використовувати педагогічні джерела на основі засад академічної доброчесності науковця;</w:t>
      </w:r>
    </w:p>
    <w:p w14:paraId="730CB6B1" w14:textId="013F805A" w:rsidR="00A12BAE" w:rsidRPr="007E52DE" w:rsidRDefault="00907B0A" w:rsidP="00A12BAE">
      <w:pPr>
        <w:pStyle w:val="a6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spacing w:line="240" w:lineRule="auto"/>
        <w:ind w:left="567" w:hanging="567"/>
        <w:jc w:val="both"/>
        <w:rPr>
          <w:sz w:val="24"/>
          <w:szCs w:val="24"/>
          <w:lang w:val="uk-UA"/>
        </w:rPr>
      </w:pPr>
      <w:r w:rsidRPr="007E52DE">
        <w:rPr>
          <w:sz w:val="24"/>
          <w:szCs w:val="24"/>
          <w:lang w:val="uk-UA"/>
        </w:rPr>
        <w:t>В</w:t>
      </w:r>
      <w:r w:rsidR="00A12BAE" w:rsidRPr="007E52DE">
        <w:rPr>
          <w:sz w:val="24"/>
          <w:szCs w:val="24"/>
          <w:lang w:val="uk-UA"/>
        </w:rPr>
        <w:t>становлювати</w:t>
      </w:r>
      <w:r>
        <w:rPr>
          <w:sz w:val="24"/>
          <w:szCs w:val="24"/>
          <w:lang w:val="uk-UA"/>
        </w:rPr>
        <w:t xml:space="preserve"> соціально-економічні, соціокультурні чинники та ін. розвитку </w:t>
      </w:r>
      <w:r w:rsidR="00FB3AE3">
        <w:rPr>
          <w:sz w:val="24"/>
          <w:szCs w:val="24"/>
          <w:lang w:val="uk-UA"/>
        </w:rPr>
        <w:t>історії освіти, науки і культури України.</w:t>
      </w:r>
      <w:r>
        <w:rPr>
          <w:sz w:val="24"/>
          <w:szCs w:val="24"/>
          <w:lang w:val="uk-UA"/>
        </w:rPr>
        <w:t xml:space="preserve"> </w:t>
      </w:r>
      <w:r w:rsidR="00A12BAE" w:rsidRPr="007E52DE">
        <w:rPr>
          <w:sz w:val="24"/>
          <w:szCs w:val="24"/>
          <w:lang w:val="uk-UA"/>
        </w:rPr>
        <w:t xml:space="preserve"> </w:t>
      </w:r>
    </w:p>
    <w:p w14:paraId="49C998D0" w14:textId="77777777" w:rsidR="00F0144B" w:rsidRPr="00326EE7" w:rsidRDefault="00F0144B" w:rsidP="00507321">
      <w:pPr>
        <w:tabs>
          <w:tab w:val="left" w:pos="360"/>
          <w:tab w:val="left" w:pos="1080"/>
          <w:tab w:val="left" w:pos="1134"/>
        </w:tabs>
        <w:ind w:firstLine="680"/>
        <w:jc w:val="center"/>
        <w:rPr>
          <w:b/>
          <w:sz w:val="24"/>
          <w:szCs w:val="24"/>
        </w:rPr>
      </w:pPr>
    </w:p>
    <w:p w14:paraId="55F84EC9" w14:textId="77777777" w:rsidR="00B41C66" w:rsidRPr="00326EE7" w:rsidRDefault="00B41C66" w:rsidP="00507321">
      <w:pPr>
        <w:tabs>
          <w:tab w:val="left" w:pos="360"/>
          <w:tab w:val="left" w:pos="1080"/>
          <w:tab w:val="left" w:pos="1134"/>
        </w:tabs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3. Очікувані результати навчання</w:t>
      </w:r>
    </w:p>
    <w:p w14:paraId="31F34C16" w14:textId="77777777" w:rsidR="00A12BAE" w:rsidRPr="004C65F1" w:rsidRDefault="00A12BAE" w:rsidP="00A12BAE">
      <w:pPr>
        <w:widowControl w:val="0"/>
        <w:tabs>
          <w:tab w:val="righ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  <w:rPr>
          <w:sz w:val="24"/>
          <w:szCs w:val="24"/>
          <w:lang w:eastAsia="uk-UA"/>
        </w:rPr>
      </w:pPr>
      <w:r w:rsidRPr="004C65F1">
        <w:rPr>
          <w:color w:val="000000"/>
          <w:sz w:val="24"/>
          <w:szCs w:val="24"/>
          <w:lang w:eastAsia="uk-UA"/>
        </w:rPr>
        <w:t xml:space="preserve">Компетентності та результати навчання, формуванню яких сприяє дисципліна (взаємозв’язок з нормативним змістом підготовки здобувачів </w:t>
      </w:r>
      <w:r w:rsidRPr="004C65F1">
        <w:rPr>
          <w:sz w:val="24"/>
          <w:szCs w:val="24"/>
          <w:lang w:eastAsia="ru-RU"/>
        </w:rPr>
        <w:t>освітнього ступеня доктора філософії</w:t>
      </w:r>
      <w:r w:rsidRPr="004C65F1">
        <w:rPr>
          <w:color w:val="000000"/>
          <w:sz w:val="24"/>
          <w:szCs w:val="24"/>
          <w:lang w:eastAsia="uk-UA"/>
        </w:rPr>
        <w:t>, сформульованим у термінах результатів навчання у Стандарті вищої освіти).</w:t>
      </w:r>
    </w:p>
    <w:p w14:paraId="5DBAC461" w14:textId="77777777" w:rsidR="00A12BAE" w:rsidRDefault="00A12BAE" w:rsidP="00A12BAE">
      <w:pPr>
        <w:ind w:firstLine="426"/>
        <w:jc w:val="both"/>
        <w:rPr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>Згідно з вимогами Стандарту вищої освіти дисципліна забезпечує набуття аспірантами компетентностей інтегральних, загальних і спеціальних.</w:t>
      </w:r>
    </w:p>
    <w:p w14:paraId="610C95A7" w14:textId="77777777" w:rsidR="00A12BAE" w:rsidRDefault="00A12BAE" w:rsidP="00A12BAE">
      <w:pPr>
        <w:ind w:firstLine="426"/>
        <w:jc w:val="both"/>
        <w:rPr>
          <w:rFonts w:eastAsiaTheme="minorHAnsi"/>
          <w:b/>
          <w:sz w:val="24"/>
          <w:szCs w:val="24"/>
        </w:rPr>
      </w:pPr>
      <w:r>
        <w:rPr>
          <w:color w:val="000000"/>
          <w:sz w:val="24"/>
          <w:szCs w:val="24"/>
          <w:lang w:eastAsia="uk-UA"/>
        </w:rPr>
        <w:t>Формування і</w:t>
      </w:r>
      <w:r>
        <w:rPr>
          <w:sz w:val="24"/>
          <w:szCs w:val="24"/>
        </w:rPr>
        <w:t>нтегральної компетентності передбачає</w:t>
      </w:r>
      <w:r>
        <w:rPr>
          <w:b/>
          <w:sz w:val="24"/>
          <w:szCs w:val="24"/>
        </w:rPr>
        <w:t xml:space="preserve"> з</w:t>
      </w:r>
      <w:r>
        <w:rPr>
          <w:sz w:val="24"/>
          <w:szCs w:val="24"/>
        </w:rPr>
        <w:t>датність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практики.</w:t>
      </w:r>
    </w:p>
    <w:p w14:paraId="3AD60E65" w14:textId="77777777" w:rsidR="00B41C66" w:rsidRPr="00326EE7" w:rsidRDefault="00B41C66" w:rsidP="00507321">
      <w:pPr>
        <w:tabs>
          <w:tab w:val="left" w:pos="360"/>
          <w:tab w:val="left" w:pos="1080"/>
          <w:tab w:val="left" w:pos="1134"/>
        </w:tabs>
        <w:ind w:firstLine="680"/>
        <w:jc w:val="both"/>
        <w:rPr>
          <w:b/>
          <w:i/>
          <w:sz w:val="24"/>
          <w:szCs w:val="24"/>
        </w:rPr>
      </w:pPr>
    </w:p>
    <w:p w14:paraId="40F313A8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Загальні компетентності</w:t>
      </w:r>
    </w:p>
    <w:p w14:paraId="4845DB23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(ЗК)</w:t>
      </w:r>
    </w:p>
    <w:p w14:paraId="3AF4B604" w14:textId="77777777" w:rsidR="00A12BAE" w:rsidRDefault="00A12BAE" w:rsidP="00A12BAE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ЗК 2 набуття універсальних навичок дослідника, зокрема усної та письмової презентації результатів власного наукового дослідження українською мовою, застосування сучасних інформаційних технологій у науковій діяльності, організації та проведення навчальних занять, управління науковими проектами та/або складення пропозицій щодо фінансування наукових досліджень, реєстрації прав інтелектуальної власності;</w:t>
      </w:r>
    </w:p>
    <w:p w14:paraId="58F78B4C" w14:textId="77777777" w:rsidR="00A12BAE" w:rsidRDefault="00A12BAE" w:rsidP="00A12BAE">
      <w:pPr>
        <w:jc w:val="both"/>
        <w:rPr>
          <w:szCs w:val="28"/>
        </w:rPr>
      </w:pPr>
    </w:p>
    <w:p w14:paraId="2BA7C644" w14:textId="77777777" w:rsidR="00A12BAE" w:rsidRDefault="00A12BAE" w:rsidP="00A12BAE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ЗК 7 критичний аналіз, оцінка і синтез нових та складних ідей,  ініціювання оригінальних дослідницько-інноваційних комплексних проектів;</w:t>
      </w:r>
    </w:p>
    <w:p w14:paraId="5E6DE882" w14:textId="77777777" w:rsidR="00A12BAE" w:rsidRDefault="00A12BAE" w:rsidP="00A12BAE">
      <w:pPr>
        <w:pStyle w:val="a6"/>
        <w:spacing w:line="240" w:lineRule="auto"/>
        <w:ind w:left="0"/>
        <w:jc w:val="both"/>
        <w:rPr>
          <w:b/>
          <w:sz w:val="24"/>
          <w:szCs w:val="24"/>
          <w:lang w:val="uk-UA"/>
        </w:rPr>
      </w:pPr>
    </w:p>
    <w:p w14:paraId="397D99D8" w14:textId="77777777" w:rsidR="00E3731F" w:rsidRDefault="00E3731F" w:rsidP="00A12BAE">
      <w:pPr>
        <w:pStyle w:val="a6"/>
        <w:spacing w:line="240" w:lineRule="auto"/>
        <w:ind w:left="0"/>
        <w:jc w:val="both"/>
        <w:rPr>
          <w:b/>
          <w:sz w:val="24"/>
          <w:szCs w:val="24"/>
          <w:lang w:val="uk-UA"/>
        </w:rPr>
      </w:pPr>
    </w:p>
    <w:p w14:paraId="2283CC69" w14:textId="77777777" w:rsidR="00E3731F" w:rsidRPr="00A12BAE" w:rsidRDefault="00E3731F" w:rsidP="00A12BAE">
      <w:pPr>
        <w:pStyle w:val="a6"/>
        <w:spacing w:line="240" w:lineRule="auto"/>
        <w:ind w:left="0"/>
        <w:jc w:val="both"/>
        <w:rPr>
          <w:b/>
          <w:sz w:val="24"/>
          <w:szCs w:val="24"/>
          <w:lang w:val="uk-UA"/>
        </w:rPr>
      </w:pPr>
    </w:p>
    <w:p w14:paraId="3545A2ED" w14:textId="77777777" w:rsidR="00A12BAE" w:rsidRDefault="00A12BAE" w:rsidP="00A12BAE">
      <w:pPr>
        <w:pStyle w:val="a6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Спеціальні (фахові) компетентності</w:t>
      </w:r>
    </w:p>
    <w:p w14:paraId="4B881C36" w14:textId="77777777" w:rsidR="00A12BAE" w:rsidRDefault="00A12BAE" w:rsidP="00A12BAE">
      <w:pPr>
        <w:pStyle w:val="a6"/>
        <w:spacing w:line="240" w:lineRule="auto"/>
        <w:ind w:left="0"/>
        <w:jc w:val="center"/>
        <w:rPr>
          <w:i/>
          <w:sz w:val="20"/>
          <w:szCs w:val="20"/>
          <w:highlight w:val="green"/>
          <w:lang w:eastAsia="uk-UA"/>
        </w:rPr>
      </w:pPr>
      <w:r>
        <w:rPr>
          <w:b/>
          <w:sz w:val="24"/>
          <w:szCs w:val="24"/>
        </w:rPr>
        <w:t>(СК)</w:t>
      </w:r>
    </w:p>
    <w:p w14:paraId="3FAF33B6" w14:textId="77777777" w:rsidR="00A12BAE" w:rsidRDefault="00A12BAE" w:rsidP="00A12BAE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СК 1 здобуття глибинних знань із спеціальності 011 науки про освіту, за якою аспірант проводить дослідження, зокрема засвоєння основних концепцій, розуміння теоретичних і практичних проблем, історії розвитку та сучасного стану наукових знань за обраною спеціальністю, оволодіння термінологією з досліджуваного наукового напряму</w:t>
      </w:r>
    </w:p>
    <w:p w14:paraId="3F5F9CC4" w14:textId="77777777" w:rsidR="00A12BAE" w:rsidRDefault="00A12BAE" w:rsidP="00A12BAE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СК 2 знання сучасних методів проведення досліджень в професійній галузі  і в суміжних галузях науки, вміння їх ефективно застосовувати для синтезу та аналізу складних систем та явищ;</w:t>
      </w:r>
    </w:p>
    <w:p w14:paraId="520DE843" w14:textId="77777777" w:rsidR="00A12BAE" w:rsidRDefault="00A12BAE" w:rsidP="00A12BAE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СК 6 здатність аргументувати вибір методу розв’язування спеціалізованої задачі, критично оцінювати отримані результати та захищати прийняті рішення;</w:t>
      </w:r>
    </w:p>
    <w:p w14:paraId="7A94431B" w14:textId="77777777" w:rsidR="00A12BAE" w:rsidRDefault="00A12BAE" w:rsidP="00A12BAE">
      <w:pPr>
        <w:jc w:val="both"/>
        <w:rPr>
          <w:sz w:val="24"/>
          <w:szCs w:val="24"/>
          <w:lang w:eastAsia="uk-UA"/>
        </w:rPr>
      </w:pPr>
    </w:p>
    <w:p w14:paraId="24DF4AD0" w14:textId="77777777" w:rsidR="00A12BAE" w:rsidRDefault="00A12BAE" w:rsidP="00A12BAE">
      <w:pPr>
        <w:jc w:val="center"/>
        <w:rPr>
          <w:rFonts w:eastAsiaTheme="minorHAnsi"/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uk-UA"/>
        </w:rPr>
        <w:t>Інтегративні кінцеві програмні результати навчання, формуванню яких сприяє навчальна дисципліна:</w:t>
      </w:r>
    </w:p>
    <w:p w14:paraId="2545C589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Програмні результати навчання</w:t>
      </w:r>
    </w:p>
    <w:p w14:paraId="00B7E68D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Знання</w:t>
      </w:r>
    </w:p>
    <w:p w14:paraId="2A14512B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(Зн)</w:t>
      </w:r>
    </w:p>
    <w:p w14:paraId="687A9CF6" w14:textId="77777777" w:rsidR="00A12BAE" w:rsidRDefault="00A12BAE" w:rsidP="00A12BAE">
      <w:pPr>
        <w:jc w:val="both"/>
        <w:rPr>
          <w:sz w:val="24"/>
          <w:szCs w:val="24"/>
        </w:rPr>
      </w:pPr>
      <w:r>
        <w:rPr>
          <w:sz w:val="24"/>
          <w:szCs w:val="24"/>
        </w:rPr>
        <w:t>ЗН 2 здатність продемонструвати поглиблені знання у вибраній спеціалізації;</w:t>
      </w:r>
    </w:p>
    <w:p w14:paraId="42E47381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Уміння</w:t>
      </w:r>
    </w:p>
    <w:p w14:paraId="512FEDD6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(Ум)</w:t>
      </w:r>
    </w:p>
    <w:p w14:paraId="36C3F9A4" w14:textId="77777777" w:rsidR="00A12BAE" w:rsidRDefault="00A12BAE" w:rsidP="00A12BAE">
      <w:pPr>
        <w:jc w:val="both"/>
        <w:rPr>
          <w:sz w:val="24"/>
          <w:szCs w:val="24"/>
        </w:rPr>
      </w:pPr>
      <w:r>
        <w:rPr>
          <w:sz w:val="24"/>
          <w:szCs w:val="24"/>
        </w:rPr>
        <w:t>1) Ум 2 здійснювати пошук, аналізувати і критично оцінювати інформацію з різних джерел;</w:t>
      </w:r>
    </w:p>
    <w:p w14:paraId="174CECAF" w14:textId="77777777" w:rsidR="00A12BAE" w:rsidRDefault="00A12BAE" w:rsidP="00A12BAE">
      <w:pPr>
        <w:jc w:val="both"/>
        <w:rPr>
          <w:sz w:val="24"/>
          <w:szCs w:val="24"/>
        </w:rPr>
      </w:pPr>
      <w:r>
        <w:rPr>
          <w:sz w:val="24"/>
          <w:szCs w:val="24"/>
        </w:rPr>
        <w:t>2) Ум 4 застосовувати знання і розуміння для розв’язування задач, характерних обраній спеціалізації;</w:t>
      </w:r>
    </w:p>
    <w:p w14:paraId="7D20C2D2" w14:textId="77777777" w:rsidR="00A12BAE" w:rsidRDefault="00A12BAE" w:rsidP="00A12BAE">
      <w:pPr>
        <w:jc w:val="both"/>
        <w:rPr>
          <w:sz w:val="24"/>
          <w:szCs w:val="24"/>
        </w:rPr>
      </w:pPr>
      <w:r>
        <w:rPr>
          <w:sz w:val="24"/>
          <w:szCs w:val="24"/>
        </w:rPr>
        <w:t>4) ефективно працювати як індивідуально, так і у складі команди;</w:t>
      </w:r>
    </w:p>
    <w:p w14:paraId="6CDEFCE7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Автономія і відповідальність</w:t>
      </w:r>
    </w:p>
    <w:p w14:paraId="41992B9E" w14:textId="77777777" w:rsidR="00A12BAE" w:rsidRDefault="00A12BAE" w:rsidP="00A12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(АіВ)</w:t>
      </w:r>
    </w:p>
    <w:p w14:paraId="2C2B366C" w14:textId="77777777" w:rsidR="00A12BAE" w:rsidRDefault="00A12BAE" w:rsidP="00A12BAE">
      <w:pPr>
        <w:jc w:val="both"/>
        <w:rPr>
          <w:sz w:val="24"/>
          <w:szCs w:val="24"/>
        </w:rPr>
      </w:pPr>
      <w:r>
        <w:rPr>
          <w:sz w:val="24"/>
          <w:szCs w:val="24"/>
        </w:rPr>
        <w:t>2) АіВ 2 здатність усвідомлювати необхідність навчання впродовж усього життя з метою поглиблення набутих та здобуття нових фахових знань;</w:t>
      </w:r>
    </w:p>
    <w:p w14:paraId="10D3A7E7" w14:textId="77777777" w:rsidR="00A12BAE" w:rsidRDefault="00A12BAE" w:rsidP="00A12BAE">
      <w:pPr>
        <w:jc w:val="both"/>
        <w:rPr>
          <w:szCs w:val="28"/>
        </w:rPr>
      </w:pPr>
      <w:r>
        <w:rPr>
          <w:sz w:val="24"/>
          <w:szCs w:val="24"/>
        </w:rPr>
        <w:t>3) АіВ 3 здатність відповідально ставитись до виконуваної роботи та досягати поставленої мети з дотриманням вимог професійної етики.</w:t>
      </w:r>
    </w:p>
    <w:p w14:paraId="22DCF427" w14:textId="77777777" w:rsidR="00A12BAE" w:rsidRDefault="00A12BAE">
      <w:pPr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18F4E98" w14:textId="77777777" w:rsidR="00945AB9" w:rsidRPr="00326EE7" w:rsidRDefault="00945AB9" w:rsidP="00507321">
      <w:pPr>
        <w:tabs>
          <w:tab w:val="left" w:pos="1134"/>
        </w:tabs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lastRenderedPageBreak/>
        <w:t>Дидактична карта дисципліни</w:t>
      </w:r>
    </w:p>
    <w:tbl>
      <w:tblPr>
        <w:tblW w:w="993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04"/>
        <w:gridCol w:w="1160"/>
        <w:gridCol w:w="1464"/>
        <w:gridCol w:w="1131"/>
        <w:gridCol w:w="1377"/>
        <w:gridCol w:w="1218"/>
        <w:gridCol w:w="1145"/>
        <w:gridCol w:w="1131"/>
      </w:tblGrid>
      <w:tr w:rsidR="00945AB9" w:rsidRPr="00193D0E" w14:paraId="5515B34D" w14:textId="77777777" w:rsidTr="00507321">
        <w:trPr>
          <w:trHeight w:val="752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6C934" w14:textId="77777777" w:rsidR="00945AB9" w:rsidRPr="00193D0E" w:rsidRDefault="00945AB9" w:rsidP="00507321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t>Тема заняття, кількість годин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19B46" w14:textId="77777777" w:rsidR="00945AB9" w:rsidRPr="00193D0E" w:rsidRDefault="00945AB9" w:rsidP="00507321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t>Форма діяльності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E7590" w14:textId="77777777" w:rsidR="00945AB9" w:rsidRPr="00193D0E" w:rsidRDefault="00945AB9" w:rsidP="00507321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t>Методи навчання і оцінювання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10ACE" w14:textId="77777777" w:rsidR="00945AB9" w:rsidRPr="00193D0E" w:rsidRDefault="00945AB9" w:rsidP="00507321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t>Оцінювання аудиторної роботи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8441F" w14:textId="77777777" w:rsidR="00945AB9" w:rsidRPr="00193D0E" w:rsidRDefault="00945AB9" w:rsidP="00507321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t>Завдання самостійної і домашньої роботи, години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A3774" w14:textId="77777777" w:rsidR="00945AB9" w:rsidRPr="00193D0E" w:rsidRDefault="00945AB9" w:rsidP="00507321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t>Література, інформаційні ресурси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E0D9F" w14:textId="77777777" w:rsidR="00945AB9" w:rsidRPr="00193D0E" w:rsidRDefault="00945AB9" w:rsidP="00507321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t>Оцінювання самостійної, домашньої роботи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543F" w14:textId="77777777" w:rsidR="00945AB9" w:rsidRPr="00193D0E" w:rsidRDefault="00945AB9" w:rsidP="00507321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t>Термін виконання самостійної роботи</w:t>
            </w:r>
          </w:p>
        </w:tc>
      </w:tr>
      <w:tr w:rsidR="00945AB9" w:rsidRPr="00193D0E" w14:paraId="73ADCAED" w14:textId="77777777" w:rsidTr="00507321">
        <w:trPr>
          <w:trHeight w:val="214"/>
        </w:trPr>
        <w:tc>
          <w:tcPr>
            <w:tcW w:w="99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C7693" w14:textId="77777777" w:rsidR="00945AB9" w:rsidRPr="00193D0E" w:rsidRDefault="00945AB9" w:rsidP="00507321">
            <w:pPr>
              <w:jc w:val="center"/>
              <w:rPr>
                <w:b/>
                <w:sz w:val="18"/>
                <w:szCs w:val="18"/>
              </w:rPr>
            </w:pPr>
            <w:r w:rsidRPr="00193D0E">
              <w:rPr>
                <w:b/>
                <w:sz w:val="18"/>
                <w:szCs w:val="18"/>
              </w:rPr>
              <w:t>Модуль 1</w:t>
            </w:r>
          </w:p>
        </w:tc>
      </w:tr>
      <w:tr w:rsidR="00945AB9" w:rsidRPr="00193D0E" w14:paraId="079B01A7" w14:textId="77777777" w:rsidTr="0070308C">
        <w:trPr>
          <w:trHeight w:val="195"/>
        </w:trPr>
        <w:tc>
          <w:tcPr>
            <w:tcW w:w="99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EEB05" w14:textId="77777777" w:rsidR="00945AB9" w:rsidRPr="00193D0E" w:rsidRDefault="00945AB9" w:rsidP="00507321">
            <w:pPr>
              <w:jc w:val="center"/>
              <w:rPr>
                <w:b/>
                <w:sz w:val="18"/>
                <w:szCs w:val="18"/>
              </w:rPr>
            </w:pPr>
            <w:r w:rsidRPr="00193D0E">
              <w:rPr>
                <w:b/>
                <w:sz w:val="18"/>
                <w:szCs w:val="18"/>
              </w:rPr>
              <w:t xml:space="preserve">Змістовий модуль 1. </w:t>
            </w:r>
            <w:r w:rsidR="000579E7" w:rsidRPr="00193D0E">
              <w:rPr>
                <w:b/>
                <w:sz w:val="18"/>
                <w:szCs w:val="18"/>
              </w:rPr>
              <w:t>Теоретико-методологічні основи історіографії та джерелознавства історії педагогіки</w:t>
            </w:r>
          </w:p>
        </w:tc>
      </w:tr>
      <w:tr w:rsidR="00945AB9" w:rsidRPr="00193D0E" w14:paraId="4555C352" w14:textId="77777777" w:rsidTr="0070308C">
        <w:trPr>
          <w:trHeight w:val="126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0742" w14:textId="00691115" w:rsidR="00945AB9" w:rsidRPr="00193D0E" w:rsidRDefault="00945AB9" w:rsidP="00507321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Тема лекції №1 </w:t>
            </w:r>
            <w:r w:rsidR="000579E7" w:rsidRPr="00193D0E">
              <w:rPr>
                <w:sz w:val="16"/>
                <w:szCs w:val="16"/>
              </w:rPr>
              <w:t xml:space="preserve">Предмет, структура і завдання </w:t>
            </w:r>
            <w:r w:rsidR="00FB3AE3">
              <w:rPr>
                <w:sz w:val="16"/>
                <w:szCs w:val="16"/>
              </w:rPr>
              <w:t xml:space="preserve">навчальної дисципліни </w:t>
            </w:r>
            <w:r w:rsidR="00FB3AE3" w:rsidRPr="00FB3AE3">
              <w:rPr>
                <w:sz w:val="16"/>
                <w:szCs w:val="16"/>
              </w:rPr>
              <w:t>«Джерельна база – основа наукового дослідження»</w:t>
            </w:r>
            <w:r w:rsidR="000579E7" w:rsidRPr="00193D0E">
              <w:rPr>
                <w:sz w:val="16"/>
                <w:szCs w:val="16"/>
              </w:rPr>
              <w:t>, 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25388" w14:textId="77777777" w:rsidR="00945AB9" w:rsidRPr="00193D0E" w:rsidRDefault="00945AB9" w:rsidP="00507321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Лекція</w:t>
            </w:r>
          </w:p>
          <w:p w14:paraId="5AFB591A" w14:textId="77777777" w:rsidR="00945AB9" w:rsidRPr="00193D0E" w:rsidRDefault="00945AB9" w:rsidP="00507321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  <w:p w14:paraId="77962C55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BCAD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МН1,</w:t>
            </w:r>
          </w:p>
          <w:p w14:paraId="5D66262B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МН3,</w:t>
            </w:r>
          </w:p>
          <w:p w14:paraId="32D319FC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МН4,</w:t>
            </w:r>
          </w:p>
          <w:p w14:paraId="6798B4A2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МН6</w:t>
            </w:r>
          </w:p>
          <w:p w14:paraId="68568DC1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1C53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  <w:p w14:paraId="3610759E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  <w:p w14:paraId="307D0398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  <w:p w14:paraId="46FFA5DA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  <w:p w14:paraId="588A688C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A038" w14:textId="77777777" w:rsidR="006231CC" w:rsidRPr="00193D0E" w:rsidRDefault="006231CC" w:rsidP="00507321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Написати анотацію на 5 статей «Педагогічного дискурсу» </w:t>
            </w:r>
            <w:r w:rsidR="0070308C" w:rsidRPr="00193D0E">
              <w:rPr>
                <w:sz w:val="16"/>
                <w:szCs w:val="16"/>
              </w:rPr>
              <w:t>№25 2018</w:t>
            </w:r>
          </w:p>
          <w:p w14:paraId="47E46A9F" w14:textId="77777777" w:rsidR="00945AB9" w:rsidRPr="00193D0E" w:rsidRDefault="00945AB9" w:rsidP="00507321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B2D48" w14:textId="77777777" w:rsidR="00945AB9" w:rsidRPr="00193D0E" w:rsidRDefault="00945AB9" w:rsidP="00193D0E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[</w:t>
            </w:r>
            <w:r w:rsidR="002A4131" w:rsidRPr="00193D0E">
              <w:rPr>
                <w:sz w:val="16"/>
                <w:szCs w:val="16"/>
              </w:rPr>
              <w:t>1], [</w:t>
            </w:r>
            <w:r w:rsidR="00193D0E" w:rsidRPr="00193D0E">
              <w:rPr>
                <w:sz w:val="16"/>
                <w:szCs w:val="16"/>
              </w:rPr>
              <w:t>3</w:t>
            </w:r>
            <w:r w:rsidR="002A4131" w:rsidRPr="00193D0E">
              <w:rPr>
                <w:sz w:val="16"/>
                <w:szCs w:val="16"/>
              </w:rPr>
              <w:t>], [</w:t>
            </w:r>
            <w:r w:rsidR="00193D0E" w:rsidRPr="00193D0E">
              <w:rPr>
                <w:sz w:val="16"/>
                <w:szCs w:val="16"/>
              </w:rPr>
              <w:t>5</w:t>
            </w:r>
            <w:r w:rsidRPr="00193D0E">
              <w:rPr>
                <w:sz w:val="16"/>
                <w:szCs w:val="16"/>
              </w:rPr>
              <w:t>], [</w:t>
            </w:r>
            <w:r w:rsidR="002A4131" w:rsidRPr="00193D0E">
              <w:rPr>
                <w:sz w:val="16"/>
                <w:szCs w:val="16"/>
              </w:rPr>
              <w:t>7</w:t>
            </w:r>
            <w:r w:rsidRPr="00193D0E">
              <w:rPr>
                <w:sz w:val="16"/>
                <w:szCs w:val="16"/>
              </w:rPr>
              <w:t>]</w:t>
            </w:r>
            <w:r w:rsidR="002A4131" w:rsidRPr="00193D0E">
              <w:rPr>
                <w:sz w:val="16"/>
                <w:szCs w:val="16"/>
              </w:rPr>
              <w:t>, [13]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4DCA1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2 бали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0CC2E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до проведення наступного лекційного заняття</w:t>
            </w:r>
          </w:p>
        </w:tc>
      </w:tr>
      <w:tr w:rsidR="00945AB9" w:rsidRPr="00193D0E" w14:paraId="0069A392" w14:textId="77777777" w:rsidTr="00507321">
        <w:trPr>
          <w:trHeight w:val="1439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30CFD" w14:textId="4409BC7C" w:rsidR="00945AB9" w:rsidRPr="00FE221A" w:rsidRDefault="00945AB9" w:rsidP="00507321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 xml:space="preserve">Тема </w:t>
            </w:r>
            <w:r w:rsidR="003D4282" w:rsidRPr="00FE221A">
              <w:rPr>
                <w:sz w:val="16"/>
                <w:szCs w:val="16"/>
              </w:rPr>
              <w:t xml:space="preserve">практичного </w:t>
            </w:r>
            <w:r w:rsidRPr="00FE221A">
              <w:rPr>
                <w:sz w:val="16"/>
                <w:szCs w:val="16"/>
              </w:rPr>
              <w:t xml:space="preserve">заняття </w:t>
            </w:r>
            <w:r w:rsidR="003D4282" w:rsidRPr="00FE221A">
              <w:rPr>
                <w:sz w:val="16"/>
                <w:szCs w:val="16"/>
              </w:rPr>
              <w:t>«</w:t>
            </w:r>
            <w:r w:rsidR="00FB3AE3" w:rsidRPr="00FE221A">
              <w:rPr>
                <w:sz w:val="16"/>
                <w:szCs w:val="16"/>
              </w:rPr>
              <w:t>Джерелознавство як основа сучасного історико-педагогічного дослідження</w:t>
            </w:r>
            <w:r w:rsidR="003D4282" w:rsidRPr="00FE221A">
              <w:rPr>
                <w:sz w:val="16"/>
                <w:szCs w:val="16"/>
              </w:rPr>
              <w:t>»</w:t>
            </w:r>
            <w:r w:rsidRPr="00FE221A">
              <w:rPr>
                <w:sz w:val="16"/>
                <w:szCs w:val="16"/>
              </w:rPr>
              <w:t xml:space="preserve">, </w:t>
            </w:r>
          </w:p>
          <w:p w14:paraId="6F860479" w14:textId="77777777" w:rsidR="00945AB9" w:rsidRPr="00FE221A" w:rsidRDefault="000579E7" w:rsidP="000579E7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>1</w:t>
            </w:r>
            <w:r w:rsidR="00945AB9" w:rsidRPr="00FE221A">
              <w:rPr>
                <w:sz w:val="16"/>
                <w:szCs w:val="16"/>
              </w:rPr>
              <w:t xml:space="preserve"> годин</w:t>
            </w:r>
            <w:r w:rsidRPr="00FE221A">
              <w:rPr>
                <w:sz w:val="16"/>
                <w:szCs w:val="16"/>
              </w:rPr>
              <w:t>а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8980" w14:textId="77777777" w:rsidR="00945AB9" w:rsidRPr="00193D0E" w:rsidRDefault="003D4282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Практичне заняття</w:t>
            </w:r>
          </w:p>
          <w:p w14:paraId="0FB5AA93" w14:textId="77777777" w:rsidR="00945AB9" w:rsidRPr="00193D0E" w:rsidRDefault="00945AB9" w:rsidP="00507321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D9049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МН2, </w:t>
            </w:r>
          </w:p>
          <w:p w14:paraId="6B7513EA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МО7,</w:t>
            </w:r>
          </w:p>
          <w:p w14:paraId="0589D838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 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89884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5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ADF5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7E13" w14:textId="77777777" w:rsidR="00945AB9" w:rsidRPr="00193D0E" w:rsidRDefault="00945AB9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7239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CDF2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945AB9" w:rsidRPr="00193D0E" w14:paraId="173FCFDD" w14:textId="77777777" w:rsidTr="0070308C">
        <w:trPr>
          <w:trHeight w:val="1201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4C5D1" w14:textId="77777777" w:rsidR="00945AB9" w:rsidRPr="00FE221A" w:rsidRDefault="00945AB9" w:rsidP="00507321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 xml:space="preserve">Тема 2. </w:t>
            </w:r>
            <w:r w:rsidR="000579E7" w:rsidRPr="00FE221A">
              <w:rPr>
                <w:sz w:val="16"/>
                <w:szCs w:val="16"/>
              </w:rPr>
              <w:t>Основи теорії історико-педагогічного джерелознавства</w:t>
            </w:r>
            <w:r w:rsidRPr="00FE221A">
              <w:rPr>
                <w:sz w:val="16"/>
                <w:szCs w:val="16"/>
              </w:rPr>
              <w:t xml:space="preserve">, </w:t>
            </w:r>
          </w:p>
          <w:p w14:paraId="0515E276" w14:textId="77777777" w:rsidR="00945AB9" w:rsidRPr="00FE221A" w:rsidRDefault="000579E7" w:rsidP="000579E7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>2</w:t>
            </w:r>
            <w:r w:rsidR="00945AB9" w:rsidRPr="00FE221A">
              <w:rPr>
                <w:sz w:val="16"/>
                <w:szCs w:val="16"/>
              </w:rPr>
              <w:t xml:space="preserve"> годин</w:t>
            </w:r>
            <w:r w:rsidRPr="00FE221A">
              <w:rPr>
                <w:sz w:val="16"/>
                <w:szCs w:val="16"/>
              </w:rPr>
              <w:t>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D6A36" w14:textId="77777777" w:rsidR="00945AB9" w:rsidRPr="00193D0E" w:rsidRDefault="00945AB9" w:rsidP="00507321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Лекція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06CF0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МН1,</w:t>
            </w:r>
          </w:p>
          <w:p w14:paraId="60600C6D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МН3,</w:t>
            </w:r>
          </w:p>
          <w:p w14:paraId="5FC9983F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МН4,</w:t>
            </w:r>
          </w:p>
          <w:p w14:paraId="53E2A33E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МН6</w:t>
            </w:r>
          </w:p>
          <w:p w14:paraId="389D731E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0777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9113B" w14:textId="77777777" w:rsidR="0070308C" w:rsidRPr="00193D0E" w:rsidRDefault="0070308C" w:rsidP="0070308C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Написати анотацію на 5 статей «Педагогічного дискурсу» №24 2018</w:t>
            </w:r>
          </w:p>
          <w:p w14:paraId="1FC6FCB2" w14:textId="77777777" w:rsidR="00945AB9" w:rsidRPr="00193D0E" w:rsidRDefault="00945AB9" w:rsidP="0070308C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900AC" w14:textId="77777777" w:rsidR="00945AB9" w:rsidRPr="00193D0E" w:rsidRDefault="00945AB9" w:rsidP="00193D0E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[</w:t>
            </w:r>
            <w:r w:rsidR="00193D0E" w:rsidRPr="00193D0E">
              <w:rPr>
                <w:sz w:val="16"/>
                <w:szCs w:val="16"/>
              </w:rPr>
              <w:t>3</w:t>
            </w:r>
            <w:r w:rsidRPr="00193D0E">
              <w:rPr>
                <w:sz w:val="16"/>
                <w:szCs w:val="16"/>
              </w:rPr>
              <w:t>], [</w:t>
            </w:r>
            <w:r w:rsidR="00193D0E" w:rsidRPr="00193D0E">
              <w:rPr>
                <w:sz w:val="16"/>
                <w:szCs w:val="16"/>
              </w:rPr>
              <w:t>15</w:t>
            </w:r>
            <w:r w:rsidRPr="00193D0E">
              <w:rPr>
                <w:sz w:val="16"/>
                <w:szCs w:val="16"/>
              </w:rPr>
              <w:t>]</w:t>
            </w:r>
            <w:r w:rsidR="002A4131" w:rsidRPr="00193D0E">
              <w:rPr>
                <w:sz w:val="16"/>
                <w:szCs w:val="16"/>
              </w:rPr>
              <w:t>, [</w:t>
            </w:r>
            <w:r w:rsidR="00193D0E" w:rsidRPr="00193D0E">
              <w:rPr>
                <w:sz w:val="16"/>
                <w:szCs w:val="16"/>
              </w:rPr>
              <w:t>21</w:t>
            </w:r>
            <w:r w:rsidR="002A4131" w:rsidRPr="00193D0E">
              <w:rPr>
                <w:sz w:val="16"/>
                <w:szCs w:val="16"/>
              </w:rPr>
              <w:t>], [</w:t>
            </w:r>
            <w:r w:rsidR="00193D0E" w:rsidRPr="00193D0E">
              <w:rPr>
                <w:sz w:val="16"/>
                <w:szCs w:val="16"/>
              </w:rPr>
              <w:t>30</w:t>
            </w:r>
            <w:r w:rsidR="002A4131" w:rsidRPr="00193D0E">
              <w:rPr>
                <w:sz w:val="16"/>
                <w:szCs w:val="16"/>
              </w:rPr>
              <w:t>]</w:t>
            </w:r>
          </w:p>
        </w:tc>
        <w:tc>
          <w:tcPr>
            <w:tcW w:w="114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B8F51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2 бали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5DF2E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до проведення наступного лекційного заняття </w:t>
            </w:r>
          </w:p>
        </w:tc>
      </w:tr>
      <w:tr w:rsidR="00945AB9" w:rsidRPr="00193D0E" w14:paraId="32163F3A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61759" w14:textId="47DB379D" w:rsidR="00945AB9" w:rsidRPr="00FE221A" w:rsidRDefault="00945AB9" w:rsidP="00507321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 xml:space="preserve">Тема </w:t>
            </w:r>
            <w:r w:rsidR="000579E7" w:rsidRPr="00FE221A">
              <w:rPr>
                <w:sz w:val="16"/>
                <w:szCs w:val="16"/>
              </w:rPr>
              <w:t>практичного</w:t>
            </w:r>
            <w:r w:rsidRPr="00FE221A">
              <w:rPr>
                <w:sz w:val="16"/>
                <w:szCs w:val="16"/>
              </w:rPr>
              <w:t xml:space="preserve"> заняття </w:t>
            </w:r>
            <w:r w:rsidR="003D4282" w:rsidRPr="00FE221A">
              <w:rPr>
                <w:sz w:val="16"/>
                <w:szCs w:val="16"/>
              </w:rPr>
              <w:t>«</w:t>
            </w:r>
            <w:r w:rsidR="005C2DC2" w:rsidRPr="00FE221A">
              <w:rPr>
                <w:sz w:val="16"/>
                <w:szCs w:val="16"/>
              </w:rPr>
              <w:t>Технологія дослідження педагогічних джерел з дидактики</w:t>
            </w:r>
            <w:r w:rsidR="003D4282" w:rsidRPr="00FE221A">
              <w:rPr>
                <w:sz w:val="16"/>
                <w:szCs w:val="16"/>
              </w:rPr>
              <w:t>»</w:t>
            </w:r>
            <w:r w:rsidRPr="00FE221A">
              <w:rPr>
                <w:sz w:val="16"/>
                <w:szCs w:val="16"/>
              </w:rPr>
              <w:t xml:space="preserve">, </w:t>
            </w:r>
          </w:p>
          <w:p w14:paraId="188A5E71" w14:textId="77777777" w:rsidR="00945AB9" w:rsidRPr="00FE221A" w:rsidRDefault="000579E7" w:rsidP="000579E7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>1</w:t>
            </w:r>
            <w:r w:rsidR="00945AB9" w:rsidRPr="00FE221A">
              <w:rPr>
                <w:sz w:val="16"/>
                <w:szCs w:val="16"/>
              </w:rPr>
              <w:t xml:space="preserve"> годин</w:t>
            </w:r>
            <w:r w:rsidRPr="00FE221A">
              <w:rPr>
                <w:sz w:val="16"/>
                <w:szCs w:val="16"/>
              </w:rPr>
              <w:t>а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D5DE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Лабораторна робота</w:t>
            </w:r>
          </w:p>
          <w:p w14:paraId="6AFA5DB1" w14:textId="77777777" w:rsidR="00945AB9" w:rsidRPr="00193D0E" w:rsidRDefault="00945AB9" w:rsidP="00507321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94A69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МН2, </w:t>
            </w:r>
          </w:p>
          <w:p w14:paraId="0DD86268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МО7,</w:t>
            </w:r>
          </w:p>
          <w:p w14:paraId="4143F577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 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CAD38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5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3920" w14:textId="77777777" w:rsidR="00945AB9" w:rsidRPr="00193D0E" w:rsidRDefault="00945AB9" w:rsidP="00507321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5D2A" w14:textId="77777777" w:rsidR="00945AB9" w:rsidRPr="00193D0E" w:rsidRDefault="00945AB9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D43F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5360" w14:textId="77777777" w:rsidR="00945AB9" w:rsidRPr="00193D0E" w:rsidRDefault="00945AB9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0579E7" w:rsidRPr="00193D0E" w14:paraId="1B7293E8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5423" w14:textId="7875F6F7" w:rsidR="000579E7" w:rsidRPr="00FE221A" w:rsidRDefault="000579E7" w:rsidP="00507321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 xml:space="preserve">Тема 3. Методологічні аспекти розвитку педагогічного </w:t>
            </w:r>
            <w:r w:rsidR="005C2DC2" w:rsidRPr="00FE221A">
              <w:rPr>
                <w:sz w:val="16"/>
                <w:szCs w:val="16"/>
              </w:rPr>
              <w:t>джерелознавства</w:t>
            </w:r>
            <w:r w:rsidRPr="00FE221A">
              <w:rPr>
                <w:sz w:val="16"/>
                <w:szCs w:val="16"/>
              </w:rPr>
              <w:t>, 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81CE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Лекція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936D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A366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61FD" w14:textId="77777777" w:rsidR="0070308C" w:rsidRPr="00193D0E" w:rsidRDefault="0070308C" w:rsidP="0070308C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Написати анотацію на 5 статей «Педагогічного дискурсу» №23 2017</w:t>
            </w:r>
          </w:p>
          <w:p w14:paraId="3EA0E9E5" w14:textId="77777777" w:rsidR="000579E7" w:rsidRPr="00193D0E" w:rsidRDefault="0070308C" w:rsidP="0070308C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DEDE" w14:textId="77777777" w:rsidR="000579E7" w:rsidRPr="00193D0E" w:rsidRDefault="000579E7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BAF9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B183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0579E7" w:rsidRPr="00193D0E" w14:paraId="5EAD30A6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F04B" w14:textId="7639576D" w:rsidR="000579E7" w:rsidRPr="00FE221A" w:rsidRDefault="000579E7" w:rsidP="000579E7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>Тема практичного заняття «</w:t>
            </w:r>
            <w:r w:rsidR="005C2DC2" w:rsidRPr="00FE221A">
              <w:rPr>
                <w:sz w:val="16"/>
                <w:szCs w:val="16"/>
              </w:rPr>
              <w:t>Технологія дослідження педагогічних джерел з історії, теорії і практики виховання</w:t>
            </w:r>
            <w:r w:rsidRPr="00FE221A">
              <w:rPr>
                <w:sz w:val="16"/>
                <w:szCs w:val="16"/>
              </w:rPr>
              <w:t>», 2 години</w:t>
            </w:r>
          </w:p>
          <w:p w14:paraId="5A2F2BE3" w14:textId="77777777" w:rsidR="000579E7" w:rsidRPr="00FE221A" w:rsidRDefault="000579E7" w:rsidP="0050732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779C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lastRenderedPageBreak/>
              <w:t xml:space="preserve">Практичне заняття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74D7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156C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CEB6" w14:textId="77777777" w:rsidR="000579E7" w:rsidRPr="00193D0E" w:rsidRDefault="000579E7" w:rsidP="00507321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0D55" w14:textId="77777777" w:rsidR="000579E7" w:rsidRPr="00193D0E" w:rsidRDefault="000579E7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6153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991F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DA5EBA" w:rsidRPr="00193D0E" w14:paraId="5F346614" w14:textId="77777777" w:rsidTr="00507321">
        <w:trPr>
          <w:trHeight w:val="1219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29D8" w14:textId="77777777" w:rsidR="00DA5EBA" w:rsidRPr="00FE221A" w:rsidRDefault="00DA5EBA" w:rsidP="00507321">
            <w:pPr>
              <w:jc w:val="center"/>
              <w:rPr>
                <w:b/>
                <w:sz w:val="16"/>
                <w:szCs w:val="16"/>
              </w:rPr>
            </w:pPr>
            <w:r w:rsidRPr="00FE221A">
              <w:rPr>
                <w:b/>
                <w:sz w:val="16"/>
                <w:szCs w:val="16"/>
              </w:rPr>
              <w:t xml:space="preserve">Змістовий модульний контроль 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1FA2" w14:textId="77777777" w:rsidR="00DA5EBA" w:rsidRPr="00193D0E" w:rsidRDefault="00731A8F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Оцінювання програмних</w:t>
            </w:r>
            <w:r w:rsidR="00DA5EBA" w:rsidRPr="00193D0E">
              <w:rPr>
                <w:sz w:val="16"/>
                <w:szCs w:val="16"/>
              </w:rPr>
              <w:t xml:space="preserve"> результатів навчання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4D5D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 4</w:t>
            </w:r>
          </w:p>
          <w:p w14:paraId="6C58B582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3C6E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1</w:t>
            </w:r>
            <w:r w:rsidR="00D13BA2" w:rsidRPr="00193D0E">
              <w:rPr>
                <w:sz w:val="16"/>
                <w:szCs w:val="16"/>
              </w:rPr>
              <w:t>0</w:t>
            </w:r>
            <w:r w:rsidRPr="00193D0E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19B5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за бажанням здобувачів вищої освіти можливо повторно здати модульний контроль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151C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C3A3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36C8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Не більше</w:t>
            </w:r>
            <w:r w:rsidR="005A18D3" w:rsidRPr="00193D0E">
              <w:rPr>
                <w:sz w:val="16"/>
                <w:szCs w:val="16"/>
              </w:rPr>
              <w:t xml:space="preserve"> </w:t>
            </w:r>
            <w:r w:rsidRPr="00193D0E">
              <w:rPr>
                <w:sz w:val="16"/>
                <w:szCs w:val="16"/>
              </w:rPr>
              <w:t>3 календарних</w:t>
            </w:r>
            <w:r w:rsidR="005A18D3" w:rsidRPr="00193D0E">
              <w:rPr>
                <w:sz w:val="16"/>
                <w:szCs w:val="16"/>
              </w:rPr>
              <w:t xml:space="preserve"> </w:t>
            </w:r>
            <w:r w:rsidRPr="00193D0E">
              <w:rPr>
                <w:sz w:val="16"/>
                <w:szCs w:val="16"/>
              </w:rPr>
              <w:t>днів після проведення модульного контролю</w:t>
            </w:r>
          </w:p>
        </w:tc>
      </w:tr>
      <w:tr w:rsidR="00DA5EBA" w:rsidRPr="00193D0E" w14:paraId="569424C9" w14:textId="77777777" w:rsidTr="00507321">
        <w:trPr>
          <w:trHeight w:val="211"/>
        </w:trPr>
        <w:tc>
          <w:tcPr>
            <w:tcW w:w="99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FBC8" w14:textId="77777777" w:rsidR="00DA5EBA" w:rsidRPr="00FE221A" w:rsidRDefault="00DA5EBA" w:rsidP="00507321">
            <w:pPr>
              <w:jc w:val="center"/>
              <w:rPr>
                <w:b/>
                <w:sz w:val="16"/>
                <w:szCs w:val="16"/>
              </w:rPr>
            </w:pPr>
            <w:r w:rsidRPr="00FE221A">
              <w:rPr>
                <w:b/>
                <w:sz w:val="16"/>
                <w:szCs w:val="16"/>
              </w:rPr>
              <w:t xml:space="preserve">Змістовий модуль 2. </w:t>
            </w:r>
            <w:r w:rsidR="000579E7" w:rsidRPr="00FE221A">
              <w:rPr>
                <w:b/>
                <w:sz w:val="16"/>
                <w:szCs w:val="16"/>
              </w:rPr>
              <w:t>Методологія і методика історико-педагогічного джерелознавства</w:t>
            </w:r>
          </w:p>
        </w:tc>
      </w:tr>
      <w:tr w:rsidR="00DA5EBA" w:rsidRPr="00193D0E" w14:paraId="5784B22D" w14:textId="77777777" w:rsidTr="00507321">
        <w:trPr>
          <w:trHeight w:val="1857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41A0D" w14:textId="711ED46B" w:rsidR="00DA5EBA" w:rsidRPr="00FE221A" w:rsidRDefault="00DA5EBA" w:rsidP="00507321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 xml:space="preserve">Тема </w:t>
            </w:r>
            <w:r w:rsidR="000579E7" w:rsidRPr="00FE221A">
              <w:rPr>
                <w:sz w:val="16"/>
                <w:szCs w:val="16"/>
              </w:rPr>
              <w:t>4</w:t>
            </w:r>
            <w:r w:rsidRPr="00FE221A">
              <w:rPr>
                <w:sz w:val="16"/>
                <w:szCs w:val="16"/>
              </w:rPr>
              <w:t xml:space="preserve">. </w:t>
            </w:r>
            <w:r w:rsidR="005C2DC2" w:rsidRPr="00FE221A">
              <w:rPr>
                <w:sz w:val="16"/>
                <w:szCs w:val="16"/>
              </w:rPr>
              <w:t>Використання сучасних наукових дослідницьких підходів у вивченні джерельної бази досліджень з педагогіки</w:t>
            </w:r>
            <w:r w:rsidRPr="00FE221A">
              <w:rPr>
                <w:sz w:val="16"/>
                <w:szCs w:val="16"/>
              </w:rPr>
              <w:t xml:space="preserve">, </w:t>
            </w:r>
          </w:p>
          <w:p w14:paraId="11780ED6" w14:textId="77777777" w:rsidR="00DA5EBA" w:rsidRPr="00FE221A" w:rsidRDefault="00DA5EBA" w:rsidP="00507321">
            <w:pPr>
              <w:rPr>
                <w:sz w:val="16"/>
                <w:szCs w:val="16"/>
              </w:rPr>
            </w:pPr>
            <w:r w:rsidRPr="00FE221A">
              <w:rPr>
                <w:sz w:val="16"/>
                <w:szCs w:val="16"/>
              </w:rPr>
              <w:t>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DDE5D" w14:textId="77777777" w:rsidR="00DA5EBA" w:rsidRPr="00193D0E" w:rsidRDefault="00DA5EBA" w:rsidP="00507321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Лекція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87F95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МН1,</w:t>
            </w:r>
          </w:p>
          <w:p w14:paraId="3A336340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МН3,</w:t>
            </w:r>
          </w:p>
          <w:p w14:paraId="60736C49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МН4,</w:t>
            </w:r>
          </w:p>
          <w:p w14:paraId="470E04C9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МН5</w:t>
            </w:r>
          </w:p>
          <w:p w14:paraId="7FDA6BCE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МН6</w:t>
            </w:r>
          </w:p>
          <w:p w14:paraId="7966C767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CA723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4D922" w14:textId="77777777" w:rsidR="00DA5EBA" w:rsidRPr="00193D0E" w:rsidRDefault="0070308C" w:rsidP="00507321">
            <w:pPr>
              <w:rPr>
                <w:b/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Підібрати список літератури до дисертаційного дослідження </w:t>
            </w:r>
            <w:r w:rsidR="00DA5EBA"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ACB17" w14:textId="77777777" w:rsidR="00DA5EBA" w:rsidRPr="00193D0E" w:rsidRDefault="00DA5EBA" w:rsidP="00193D0E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[</w:t>
            </w:r>
            <w:r w:rsidR="00193D0E" w:rsidRPr="00193D0E">
              <w:rPr>
                <w:sz w:val="16"/>
                <w:szCs w:val="16"/>
              </w:rPr>
              <w:t>15</w:t>
            </w:r>
            <w:r w:rsidRPr="00193D0E">
              <w:rPr>
                <w:sz w:val="16"/>
                <w:szCs w:val="16"/>
              </w:rPr>
              <w:t>], [</w:t>
            </w:r>
            <w:r w:rsidR="00193D0E" w:rsidRPr="00193D0E">
              <w:rPr>
                <w:sz w:val="16"/>
                <w:szCs w:val="16"/>
              </w:rPr>
              <w:t>30</w:t>
            </w:r>
            <w:r w:rsidRPr="00193D0E">
              <w:rPr>
                <w:sz w:val="16"/>
                <w:szCs w:val="16"/>
              </w:rPr>
              <w:t>]</w:t>
            </w:r>
            <w:r w:rsidR="002A4131" w:rsidRPr="00193D0E">
              <w:rPr>
                <w:sz w:val="16"/>
                <w:szCs w:val="16"/>
              </w:rPr>
              <w:t>, [</w:t>
            </w:r>
            <w:r w:rsidR="00193D0E" w:rsidRPr="00193D0E">
              <w:rPr>
                <w:sz w:val="16"/>
                <w:szCs w:val="16"/>
              </w:rPr>
              <w:t>27</w:t>
            </w:r>
            <w:r w:rsidR="002A4131" w:rsidRPr="00193D0E">
              <w:rPr>
                <w:sz w:val="16"/>
                <w:szCs w:val="16"/>
              </w:rPr>
              <w:t>], [</w:t>
            </w:r>
            <w:r w:rsidR="00193D0E" w:rsidRPr="00193D0E">
              <w:rPr>
                <w:sz w:val="16"/>
                <w:szCs w:val="16"/>
              </w:rPr>
              <w:t>7</w:t>
            </w:r>
            <w:r w:rsidR="002A4131" w:rsidRPr="00193D0E">
              <w:rPr>
                <w:sz w:val="16"/>
                <w:szCs w:val="16"/>
              </w:rPr>
              <w:t>], [</w:t>
            </w:r>
            <w:r w:rsidR="00193D0E" w:rsidRPr="00193D0E">
              <w:rPr>
                <w:sz w:val="16"/>
                <w:szCs w:val="16"/>
              </w:rPr>
              <w:t>21</w:t>
            </w:r>
            <w:r w:rsidR="002A4131" w:rsidRPr="00193D0E">
              <w:rPr>
                <w:sz w:val="16"/>
                <w:szCs w:val="16"/>
              </w:rPr>
              <w:t>]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DEDBF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2 бали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6A1A9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до проведення наступного лекційного заняття</w:t>
            </w:r>
          </w:p>
        </w:tc>
      </w:tr>
      <w:tr w:rsidR="00DA5EBA" w:rsidRPr="00193D0E" w14:paraId="6D1C4DA7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43C3" w14:textId="66C091C4" w:rsidR="00DA5EBA" w:rsidRPr="004B6C07" w:rsidRDefault="00DA5EBA" w:rsidP="000579E7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Тема практичного заняття «</w:t>
            </w:r>
            <w:r w:rsidR="005C2DC2" w:rsidRPr="004B6C07">
              <w:rPr>
                <w:sz w:val="16"/>
                <w:szCs w:val="16"/>
              </w:rPr>
              <w:t>Технології роботи з джерелами, що розкривають основи вищої школи в системі професійної підготовки</w:t>
            </w:r>
            <w:r w:rsidRPr="004B6C07">
              <w:rPr>
                <w:sz w:val="16"/>
                <w:szCs w:val="16"/>
              </w:rPr>
              <w:t>»</w:t>
            </w:r>
            <w:r w:rsidR="00B63BA6" w:rsidRPr="004B6C07">
              <w:rPr>
                <w:sz w:val="16"/>
                <w:szCs w:val="16"/>
              </w:rPr>
              <w:t xml:space="preserve">, </w:t>
            </w:r>
            <w:r w:rsidR="000579E7" w:rsidRPr="004B6C07">
              <w:rPr>
                <w:sz w:val="16"/>
                <w:szCs w:val="16"/>
              </w:rPr>
              <w:t>1</w:t>
            </w:r>
            <w:r w:rsidR="00B63BA6" w:rsidRPr="004B6C07">
              <w:rPr>
                <w:sz w:val="16"/>
                <w:szCs w:val="16"/>
              </w:rPr>
              <w:t xml:space="preserve"> годин</w:t>
            </w:r>
            <w:r w:rsidR="000579E7" w:rsidRPr="004B6C07">
              <w:rPr>
                <w:sz w:val="16"/>
                <w:szCs w:val="16"/>
              </w:rPr>
              <w:t>а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5A64" w14:textId="77777777" w:rsidR="00DA5EBA" w:rsidRPr="004B6C07" w:rsidRDefault="00DA5EBA" w:rsidP="00507321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Практичне заняття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A444" w14:textId="77777777" w:rsidR="00731A8F" w:rsidRPr="004B6C07" w:rsidRDefault="00731A8F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МН2, </w:t>
            </w:r>
          </w:p>
          <w:p w14:paraId="383A9ACC" w14:textId="77777777" w:rsidR="00731A8F" w:rsidRPr="004B6C07" w:rsidRDefault="00731A8F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МО7,</w:t>
            </w:r>
          </w:p>
          <w:p w14:paraId="3B5152A3" w14:textId="77777777" w:rsidR="00DA5EBA" w:rsidRPr="004B6C07" w:rsidRDefault="00731A8F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 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F87A" w14:textId="77777777" w:rsidR="00DA5EBA" w:rsidRPr="004B6C07" w:rsidRDefault="00D13BA2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5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422D" w14:textId="77777777" w:rsidR="00DA5EBA" w:rsidRPr="00193D0E" w:rsidRDefault="00DA5EBA" w:rsidP="00507321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9ABA" w14:textId="77777777" w:rsidR="00DA5EBA" w:rsidRPr="00193D0E" w:rsidRDefault="00DA5EBA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BE5D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EC18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DA5EBA" w:rsidRPr="00193D0E" w14:paraId="18329C77" w14:textId="77777777" w:rsidTr="00507321">
        <w:trPr>
          <w:trHeight w:val="739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DFF3" w14:textId="77777777" w:rsidR="00DA5EBA" w:rsidRPr="004B6C07" w:rsidRDefault="00DA5EBA" w:rsidP="000579E7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Тема </w:t>
            </w:r>
            <w:r w:rsidR="000579E7" w:rsidRPr="004B6C07">
              <w:rPr>
                <w:sz w:val="16"/>
                <w:szCs w:val="16"/>
              </w:rPr>
              <w:t>5</w:t>
            </w:r>
            <w:r w:rsidRPr="004B6C07">
              <w:rPr>
                <w:sz w:val="16"/>
                <w:szCs w:val="16"/>
              </w:rPr>
              <w:t xml:space="preserve">. </w:t>
            </w:r>
            <w:r w:rsidR="000579E7" w:rsidRPr="004B6C07">
              <w:rPr>
                <w:sz w:val="16"/>
                <w:szCs w:val="16"/>
              </w:rPr>
              <w:t>Класифікація історико-педагогічних джерел.</w:t>
            </w:r>
            <w:r w:rsidRPr="004B6C07">
              <w:rPr>
                <w:sz w:val="16"/>
                <w:szCs w:val="16"/>
              </w:rPr>
              <w:t>, 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56DB" w14:textId="77777777" w:rsidR="00DA5EBA" w:rsidRPr="004B6C07" w:rsidRDefault="00DA5EBA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Лекція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C07C" w14:textId="77777777" w:rsidR="00731A8F" w:rsidRPr="004B6C07" w:rsidRDefault="00731A8F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МН1,</w:t>
            </w:r>
          </w:p>
          <w:p w14:paraId="39784657" w14:textId="77777777" w:rsidR="00731A8F" w:rsidRPr="004B6C07" w:rsidRDefault="00731A8F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МН3,</w:t>
            </w:r>
          </w:p>
          <w:p w14:paraId="562F43A8" w14:textId="77777777" w:rsidR="00731A8F" w:rsidRPr="004B6C07" w:rsidRDefault="00731A8F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МН4,</w:t>
            </w:r>
          </w:p>
          <w:p w14:paraId="6E436BE1" w14:textId="77777777" w:rsidR="00731A8F" w:rsidRPr="004B6C07" w:rsidRDefault="00731A8F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МН5</w:t>
            </w:r>
          </w:p>
          <w:p w14:paraId="2B8E8D80" w14:textId="77777777" w:rsidR="00731A8F" w:rsidRPr="004B6C07" w:rsidRDefault="00731A8F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МН6</w:t>
            </w:r>
          </w:p>
          <w:p w14:paraId="16D73D98" w14:textId="77777777" w:rsidR="00DA5EBA" w:rsidRPr="004B6C07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BEBE" w14:textId="77777777" w:rsidR="00DA5EBA" w:rsidRPr="004B6C07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66A7" w14:textId="77777777" w:rsidR="0070308C" w:rsidRPr="00193D0E" w:rsidRDefault="0070308C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Написати анотацію на 5 статей «Педагогічного дискурсу» №22 2017</w:t>
            </w:r>
          </w:p>
          <w:p w14:paraId="3D3AD029" w14:textId="77777777" w:rsidR="00DA5EBA" w:rsidRPr="00193D0E" w:rsidRDefault="00692A89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9747" w14:textId="77777777" w:rsidR="00DA5EBA" w:rsidRPr="00193D0E" w:rsidRDefault="002A4131" w:rsidP="00193D0E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[</w:t>
            </w:r>
            <w:r w:rsidR="00193D0E" w:rsidRPr="00193D0E">
              <w:rPr>
                <w:sz w:val="16"/>
                <w:szCs w:val="16"/>
              </w:rPr>
              <w:t>7</w:t>
            </w:r>
            <w:r w:rsidRPr="00193D0E">
              <w:rPr>
                <w:sz w:val="16"/>
                <w:szCs w:val="16"/>
              </w:rPr>
              <w:t>], [1</w:t>
            </w:r>
            <w:r w:rsidR="00193D0E" w:rsidRPr="00193D0E">
              <w:rPr>
                <w:sz w:val="16"/>
                <w:szCs w:val="16"/>
              </w:rPr>
              <w:t>3</w:t>
            </w:r>
            <w:r w:rsidRPr="00193D0E">
              <w:rPr>
                <w:sz w:val="16"/>
                <w:szCs w:val="16"/>
              </w:rPr>
              <w:t>], [</w:t>
            </w:r>
            <w:r w:rsidR="00193D0E" w:rsidRPr="00193D0E">
              <w:rPr>
                <w:sz w:val="16"/>
                <w:szCs w:val="16"/>
              </w:rPr>
              <w:t>28</w:t>
            </w:r>
            <w:r w:rsidRPr="00193D0E">
              <w:rPr>
                <w:sz w:val="16"/>
                <w:szCs w:val="16"/>
              </w:rPr>
              <w:t>]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4539" w14:textId="77777777" w:rsidR="00DA5EBA" w:rsidRPr="00193D0E" w:rsidRDefault="00D13BA2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2 бали 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9206" w14:textId="77777777" w:rsidR="00DA5EBA" w:rsidRPr="00193D0E" w:rsidRDefault="005A18D3" w:rsidP="00507321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до проведення наступного лекційного заняття</w:t>
            </w:r>
          </w:p>
        </w:tc>
      </w:tr>
      <w:tr w:rsidR="00DA5EBA" w:rsidRPr="00193D0E" w14:paraId="14D2CAC0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9421E" w14:textId="02F9E5C1" w:rsidR="00DA5EBA" w:rsidRPr="004B6C07" w:rsidRDefault="000579E7" w:rsidP="00507321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Тема практичного </w:t>
            </w:r>
            <w:r w:rsidR="00DA5EBA" w:rsidRPr="004B6C07">
              <w:rPr>
                <w:sz w:val="16"/>
                <w:szCs w:val="16"/>
              </w:rPr>
              <w:t>заняття «</w:t>
            </w:r>
            <w:r w:rsidR="00FE221A" w:rsidRPr="004B6C07">
              <w:rPr>
                <w:sz w:val="16"/>
                <w:szCs w:val="16"/>
              </w:rPr>
              <w:t>Технології роботи з педагогічними джерелами з висвітлення теорії і практики освіти дітей та молоді в різних інститутах соціалізації</w:t>
            </w:r>
            <w:r w:rsidR="00DA5EBA" w:rsidRPr="004B6C07">
              <w:rPr>
                <w:sz w:val="16"/>
                <w:szCs w:val="16"/>
              </w:rPr>
              <w:t>»,</w:t>
            </w:r>
          </w:p>
          <w:p w14:paraId="405A5E47" w14:textId="77777777" w:rsidR="00DA5EBA" w:rsidRPr="004B6C07" w:rsidRDefault="000579E7" w:rsidP="000579E7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1</w:t>
            </w:r>
            <w:r w:rsidR="00DA5EBA" w:rsidRPr="004B6C07">
              <w:rPr>
                <w:sz w:val="16"/>
                <w:szCs w:val="16"/>
              </w:rPr>
              <w:t xml:space="preserve"> годин</w:t>
            </w:r>
            <w:r w:rsidRPr="004B6C07">
              <w:rPr>
                <w:sz w:val="16"/>
                <w:szCs w:val="16"/>
              </w:rPr>
              <w:t>а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9A6A" w14:textId="77777777" w:rsidR="00DA5EBA" w:rsidRPr="004B6C07" w:rsidRDefault="000579E7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Практичне заняття</w:t>
            </w:r>
          </w:p>
          <w:p w14:paraId="4E33BF6E" w14:textId="77777777" w:rsidR="00DA5EBA" w:rsidRPr="004B6C07" w:rsidRDefault="00DA5EBA" w:rsidP="00507321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3C085" w14:textId="77777777" w:rsidR="00DA5EBA" w:rsidRPr="004B6C07" w:rsidRDefault="00DA5EBA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МН2, </w:t>
            </w:r>
          </w:p>
          <w:p w14:paraId="6C3D74D2" w14:textId="77777777" w:rsidR="00DA5EBA" w:rsidRPr="004B6C07" w:rsidRDefault="00DA5EBA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МО7,</w:t>
            </w:r>
          </w:p>
          <w:p w14:paraId="0CB79993" w14:textId="77777777" w:rsidR="00DA5EBA" w:rsidRPr="004B6C07" w:rsidRDefault="00DA5EBA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 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B447C" w14:textId="77777777" w:rsidR="00DA5EBA" w:rsidRPr="004B6C07" w:rsidRDefault="00DA5EBA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5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5011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824D" w14:textId="77777777" w:rsidR="00DA5EBA" w:rsidRPr="00193D0E" w:rsidRDefault="00DA5EBA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B3E9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003C" w14:textId="77777777" w:rsidR="00DA5EBA" w:rsidRPr="00193D0E" w:rsidRDefault="00DA5EBA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0579E7" w:rsidRPr="00193D0E" w14:paraId="35C2C5A7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F021" w14:textId="11837C8C" w:rsidR="000579E7" w:rsidRPr="004B6C07" w:rsidRDefault="000579E7" w:rsidP="00507321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Тема 6. </w:t>
            </w:r>
            <w:r w:rsidR="00FE221A" w:rsidRPr="004B6C07">
              <w:rPr>
                <w:sz w:val="16"/>
                <w:szCs w:val="16"/>
              </w:rPr>
              <w:t xml:space="preserve">Біографічні та бібліографічні джерела в системі педагогічних досліджень: </w:t>
            </w:r>
            <w:r w:rsidR="00FE221A" w:rsidRPr="004B6C07">
              <w:rPr>
                <w:sz w:val="16"/>
                <w:szCs w:val="16"/>
              </w:rPr>
              <w:lastRenderedPageBreak/>
              <w:t xml:space="preserve">історія, теорія, перспективи розвитку </w:t>
            </w:r>
            <w:r w:rsidRPr="004B6C07">
              <w:rPr>
                <w:sz w:val="16"/>
                <w:szCs w:val="16"/>
              </w:rPr>
              <w:t>, 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0DA9" w14:textId="77777777" w:rsidR="000579E7" w:rsidRPr="004B6C07" w:rsidRDefault="006A5F99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lastRenderedPageBreak/>
              <w:t xml:space="preserve">Лекція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E6FC" w14:textId="77777777" w:rsidR="000579E7" w:rsidRPr="004B6C07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1C2E" w14:textId="77777777" w:rsidR="000579E7" w:rsidRPr="004B6C07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C0E4" w14:textId="77777777" w:rsidR="000579E7" w:rsidRPr="00193D0E" w:rsidRDefault="0070308C" w:rsidP="000579E7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Підібрати список літератури до дисертаційного дослідження </w:t>
            </w:r>
            <w:r w:rsidR="000579E7"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BCCD" w14:textId="77777777" w:rsidR="000579E7" w:rsidRPr="00193D0E" w:rsidRDefault="000579E7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D360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C79F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0579E7" w:rsidRPr="00193D0E" w14:paraId="0CA11AD5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55590" w14:textId="59805F22" w:rsidR="000579E7" w:rsidRPr="004B6C07" w:rsidRDefault="000579E7" w:rsidP="002B6EE5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Тема практичного заняття</w:t>
            </w:r>
            <w:r w:rsidR="006A5F99" w:rsidRPr="004B6C07">
              <w:rPr>
                <w:sz w:val="16"/>
                <w:szCs w:val="16"/>
              </w:rPr>
              <w:t xml:space="preserve"> «</w:t>
            </w:r>
            <w:r w:rsidR="00FE221A" w:rsidRPr="004B6C07">
              <w:rPr>
                <w:sz w:val="16"/>
                <w:szCs w:val="16"/>
              </w:rPr>
              <w:t>Технології роботи з архівними джерелами</w:t>
            </w:r>
            <w:r w:rsidR="006A5F99" w:rsidRPr="004B6C07">
              <w:rPr>
                <w:sz w:val="16"/>
                <w:szCs w:val="16"/>
              </w:rPr>
              <w:t>»</w:t>
            </w:r>
            <w:r w:rsidR="002B6EE5" w:rsidRPr="004B6C07">
              <w:rPr>
                <w:sz w:val="16"/>
                <w:szCs w:val="16"/>
              </w:rPr>
              <w:t>, 1 година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2A24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Практичне заняття</w:t>
            </w:r>
          </w:p>
          <w:p w14:paraId="116D5CBB" w14:textId="77777777" w:rsidR="000579E7" w:rsidRPr="004B6C07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B2782" w14:textId="77777777" w:rsidR="000579E7" w:rsidRPr="004B6C07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7B33" w14:textId="77777777" w:rsidR="000579E7" w:rsidRPr="004B6C07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0641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C455" w14:textId="77777777" w:rsidR="000579E7" w:rsidRPr="00193D0E" w:rsidRDefault="000579E7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A6C1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0498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0579E7" w:rsidRPr="00193D0E" w14:paraId="760BF075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082A" w14:textId="5684F15F" w:rsidR="000579E7" w:rsidRPr="004B6C07" w:rsidRDefault="000579E7" w:rsidP="00507321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Тема 7. </w:t>
            </w:r>
            <w:r w:rsidR="00FE221A" w:rsidRPr="004B6C07">
              <w:rPr>
                <w:sz w:val="16"/>
                <w:szCs w:val="16"/>
              </w:rPr>
              <w:t>Джерельна база – основа регіональних досліджень педагогічних процесів і явищ</w:t>
            </w:r>
            <w:r w:rsidR="002B6EE5" w:rsidRPr="004B6C07">
              <w:rPr>
                <w:sz w:val="16"/>
                <w:szCs w:val="16"/>
              </w:rPr>
              <w:t>, 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023B" w14:textId="77777777" w:rsidR="000579E7" w:rsidRPr="004B6C07" w:rsidRDefault="006A5F99" w:rsidP="00507321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Лекція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7C81" w14:textId="77777777" w:rsidR="000579E7" w:rsidRPr="004B6C07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505B" w14:textId="77777777" w:rsidR="000579E7" w:rsidRPr="004B6C07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97B0" w14:textId="77777777" w:rsidR="0070308C" w:rsidRPr="00193D0E" w:rsidRDefault="0070308C" w:rsidP="0070308C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Написати анотацію на 5 статей «Педагогічного дискурсу» №21 2016</w:t>
            </w:r>
          </w:p>
          <w:p w14:paraId="32B3129B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8BB8" w14:textId="77777777" w:rsidR="000579E7" w:rsidRPr="00193D0E" w:rsidRDefault="000579E7" w:rsidP="00507321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C94A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059B" w14:textId="77777777" w:rsidR="000579E7" w:rsidRPr="00193D0E" w:rsidRDefault="000579E7" w:rsidP="00507321">
            <w:pPr>
              <w:jc w:val="center"/>
              <w:rPr>
                <w:sz w:val="16"/>
                <w:szCs w:val="16"/>
              </w:rPr>
            </w:pPr>
          </w:p>
        </w:tc>
      </w:tr>
      <w:tr w:rsidR="000579E7" w:rsidRPr="00193D0E" w14:paraId="684FE71E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C0F3" w14:textId="1F009ADA" w:rsidR="000579E7" w:rsidRPr="004B6C07" w:rsidRDefault="000579E7" w:rsidP="000579E7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Тема практичного заняття</w:t>
            </w:r>
            <w:r w:rsidR="006A5F99" w:rsidRPr="004B6C07">
              <w:rPr>
                <w:sz w:val="16"/>
                <w:szCs w:val="16"/>
              </w:rPr>
              <w:t xml:space="preserve"> «</w:t>
            </w:r>
            <w:r w:rsidR="00FE221A" w:rsidRPr="004B6C07">
              <w:rPr>
                <w:sz w:val="16"/>
                <w:szCs w:val="16"/>
              </w:rPr>
              <w:t>Технологія роботи з педагогічною документацією закладів освіти різного рівня та типу</w:t>
            </w:r>
            <w:r w:rsidR="006A5F99" w:rsidRPr="004B6C07">
              <w:rPr>
                <w:sz w:val="16"/>
                <w:szCs w:val="16"/>
              </w:rPr>
              <w:t>»</w:t>
            </w:r>
            <w:r w:rsidR="002B6EE5" w:rsidRPr="004B6C07">
              <w:rPr>
                <w:sz w:val="16"/>
                <w:szCs w:val="16"/>
              </w:rPr>
              <w:t>, 1 година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FB47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Практичне заняття</w:t>
            </w:r>
          </w:p>
          <w:p w14:paraId="07C693D6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1F54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C844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77A6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F5D1" w14:textId="77777777" w:rsidR="000579E7" w:rsidRPr="00193D0E" w:rsidRDefault="000579E7" w:rsidP="000579E7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4A96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397B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</w:tr>
      <w:tr w:rsidR="000579E7" w:rsidRPr="00193D0E" w14:paraId="2E812B4F" w14:textId="77777777" w:rsidTr="00326EE7">
        <w:trPr>
          <w:trHeight w:val="1109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5605" w14:textId="77777777" w:rsidR="000579E7" w:rsidRPr="004B6C07" w:rsidRDefault="000579E7" w:rsidP="000579E7">
            <w:pPr>
              <w:jc w:val="center"/>
              <w:rPr>
                <w:b/>
                <w:sz w:val="16"/>
                <w:szCs w:val="16"/>
              </w:rPr>
            </w:pPr>
            <w:r w:rsidRPr="004B6C07">
              <w:rPr>
                <w:b/>
                <w:sz w:val="16"/>
                <w:szCs w:val="16"/>
              </w:rPr>
              <w:t xml:space="preserve">Змістовий модульний контроль 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E73E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Оцінювання програмних результатів навчання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FECE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 4</w:t>
            </w:r>
          </w:p>
          <w:p w14:paraId="269CF10A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DC0E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10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F39C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за бажанням здобувачів вищої освіти можливо повторно здати модульний контроль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5826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97A5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A015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Не більше 3 календарних днів після проведення модульного контролю</w:t>
            </w:r>
          </w:p>
        </w:tc>
      </w:tr>
      <w:tr w:rsidR="000579E7" w:rsidRPr="00193D0E" w14:paraId="0F6F34D2" w14:textId="77777777" w:rsidTr="00326EE7">
        <w:trPr>
          <w:trHeight w:val="182"/>
        </w:trPr>
        <w:tc>
          <w:tcPr>
            <w:tcW w:w="99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3BD5" w14:textId="77777777" w:rsidR="000579E7" w:rsidRPr="004B6C07" w:rsidRDefault="006A5F99" w:rsidP="000579E7">
            <w:pPr>
              <w:jc w:val="center"/>
              <w:rPr>
                <w:b/>
                <w:sz w:val="16"/>
                <w:szCs w:val="16"/>
              </w:rPr>
            </w:pPr>
            <w:r w:rsidRPr="004B6C07">
              <w:rPr>
                <w:b/>
                <w:sz w:val="16"/>
                <w:szCs w:val="16"/>
              </w:rPr>
              <w:t>Змістовий модуль 3. Історіографія розвитку школи, освіти та педагогічної думки в Україні.</w:t>
            </w:r>
          </w:p>
        </w:tc>
      </w:tr>
      <w:tr w:rsidR="000579E7" w:rsidRPr="00193D0E" w14:paraId="24DDD3BE" w14:textId="77777777" w:rsidTr="00507321">
        <w:trPr>
          <w:trHeight w:val="1577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A18FB" w14:textId="49C98D2F" w:rsidR="000579E7" w:rsidRPr="004B6C07" w:rsidRDefault="006A5F99" w:rsidP="000579E7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Тема 8-9. Становлення і розвиток історіографії </w:t>
            </w:r>
            <w:r w:rsidR="00FE221A" w:rsidRPr="004B6C07">
              <w:rPr>
                <w:sz w:val="16"/>
                <w:szCs w:val="16"/>
              </w:rPr>
              <w:t>історії педагогічки в Україні</w:t>
            </w:r>
            <w:r w:rsidR="000579E7" w:rsidRPr="004B6C07">
              <w:rPr>
                <w:sz w:val="16"/>
                <w:szCs w:val="16"/>
              </w:rPr>
              <w:t>,</w:t>
            </w:r>
          </w:p>
          <w:p w14:paraId="0DAD33F9" w14:textId="77777777" w:rsidR="000579E7" w:rsidRPr="004B6C07" w:rsidRDefault="006A5F99" w:rsidP="000579E7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4</w:t>
            </w:r>
            <w:r w:rsidR="000579E7" w:rsidRPr="004B6C07">
              <w:rPr>
                <w:sz w:val="16"/>
                <w:szCs w:val="16"/>
              </w:rPr>
              <w:t xml:space="preserve">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8251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Лекційне заняття </w:t>
            </w:r>
          </w:p>
          <w:p w14:paraId="1027335F" w14:textId="77777777" w:rsidR="000579E7" w:rsidRPr="004B6C07" w:rsidRDefault="000579E7" w:rsidP="000579E7">
            <w:pPr>
              <w:rPr>
                <w:sz w:val="16"/>
                <w:szCs w:val="16"/>
              </w:rPr>
            </w:pP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A8419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МН1,</w:t>
            </w:r>
          </w:p>
          <w:p w14:paraId="21DAA2F4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МН3,</w:t>
            </w:r>
          </w:p>
          <w:p w14:paraId="5BAA2562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МН4,</w:t>
            </w:r>
          </w:p>
          <w:p w14:paraId="29690A07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МН5</w:t>
            </w:r>
          </w:p>
          <w:p w14:paraId="3DB277D3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МН6</w:t>
            </w:r>
          </w:p>
          <w:p w14:paraId="02ABA5DC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691FC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38B5" w14:textId="77777777" w:rsidR="0070308C" w:rsidRPr="00193D0E" w:rsidRDefault="0070308C" w:rsidP="0070308C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Написати анотацію на 5 статей «Педагогічного дискурсу» №20 2016</w:t>
            </w:r>
          </w:p>
          <w:p w14:paraId="085B3F2A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  <w:p w14:paraId="2F92E5B5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141E" w14:textId="77777777" w:rsidR="000579E7" w:rsidRPr="00193D0E" w:rsidRDefault="000579E7" w:rsidP="00193D0E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[3],</w:t>
            </w:r>
            <w:r w:rsidR="00193D0E" w:rsidRPr="00193D0E">
              <w:rPr>
                <w:sz w:val="16"/>
                <w:szCs w:val="16"/>
              </w:rPr>
              <w:t>[6</w:t>
            </w:r>
            <w:r w:rsidRPr="00193D0E">
              <w:rPr>
                <w:sz w:val="16"/>
                <w:szCs w:val="16"/>
              </w:rPr>
              <w:t>], [7], [15]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781B1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2 бали 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1F06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до проведення наступного лекційного заняття</w:t>
            </w:r>
          </w:p>
        </w:tc>
      </w:tr>
      <w:tr w:rsidR="000579E7" w:rsidRPr="00193D0E" w14:paraId="4FACEE79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DA17" w14:textId="65356052" w:rsidR="000579E7" w:rsidRPr="004B6C07" w:rsidRDefault="000579E7" w:rsidP="006A5F99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Тема практичного заняття «</w:t>
            </w:r>
            <w:r w:rsidR="00FE221A" w:rsidRPr="004B6C07">
              <w:rPr>
                <w:sz w:val="16"/>
                <w:szCs w:val="16"/>
              </w:rPr>
              <w:t>Провідні наукові школив історіографічних дослідженнях</w:t>
            </w:r>
            <w:r w:rsidRPr="004B6C07">
              <w:rPr>
                <w:sz w:val="16"/>
                <w:szCs w:val="16"/>
              </w:rPr>
              <w:t xml:space="preserve">», </w:t>
            </w:r>
            <w:r w:rsidR="006A5F99" w:rsidRPr="004B6C07">
              <w:rPr>
                <w:sz w:val="16"/>
                <w:szCs w:val="16"/>
              </w:rPr>
              <w:t>1</w:t>
            </w:r>
            <w:r w:rsidRPr="004B6C07">
              <w:rPr>
                <w:sz w:val="16"/>
                <w:szCs w:val="16"/>
              </w:rPr>
              <w:t xml:space="preserve"> годин</w:t>
            </w:r>
            <w:r w:rsidR="006A5F99" w:rsidRPr="004B6C07">
              <w:rPr>
                <w:sz w:val="16"/>
                <w:szCs w:val="16"/>
              </w:rPr>
              <w:t>а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9BCB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Практичне заняття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82E8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МН2, </w:t>
            </w:r>
          </w:p>
          <w:p w14:paraId="117EAEB0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МО7,</w:t>
            </w:r>
          </w:p>
          <w:p w14:paraId="44005673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 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62AD" w14:textId="77777777" w:rsidR="000579E7" w:rsidRPr="004B6C07" w:rsidRDefault="000579E7" w:rsidP="000579E7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5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6C14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FDF4" w14:textId="77777777" w:rsidR="000579E7" w:rsidRPr="00193D0E" w:rsidRDefault="000579E7" w:rsidP="000579E7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4672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3DDD" w14:textId="77777777" w:rsidR="000579E7" w:rsidRPr="00193D0E" w:rsidRDefault="000579E7" w:rsidP="000579E7">
            <w:pPr>
              <w:jc w:val="center"/>
              <w:rPr>
                <w:sz w:val="16"/>
                <w:szCs w:val="16"/>
              </w:rPr>
            </w:pPr>
          </w:p>
        </w:tc>
      </w:tr>
      <w:tr w:rsidR="00193D0E" w:rsidRPr="00193D0E" w14:paraId="7CD41884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71B9" w14:textId="59BBD9BC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Тема 10-11. </w:t>
            </w:r>
            <w:r w:rsidR="00FE221A" w:rsidRPr="004B6C07">
              <w:rPr>
                <w:sz w:val="16"/>
                <w:szCs w:val="16"/>
              </w:rPr>
              <w:t xml:space="preserve">Першоджерела педагогічної думки і науки в   Україні: їх систематизація,  класифікація в </w:t>
            </w:r>
            <w:r w:rsidR="004B6C07" w:rsidRPr="004B6C07">
              <w:rPr>
                <w:sz w:val="16"/>
                <w:szCs w:val="16"/>
              </w:rPr>
              <w:lastRenderedPageBreak/>
              <w:t>контексті</w:t>
            </w:r>
            <w:r w:rsidR="00FE221A" w:rsidRPr="004B6C07">
              <w:rPr>
                <w:sz w:val="16"/>
                <w:szCs w:val="16"/>
              </w:rPr>
              <w:t xml:space="preserve"> історично</w:t>
            </w:r>
            <w:r w:rsidR="004B6C07" w:rsidRPr="004B6C07">
              <w:rPr>
                <w:sz w:val="16"/>
                <w:szCs w:val="16"/>
              </w:rPr>
              <w:t>ї</w:t>
            </w:r>
            <w:r w:rsidR="00FE221A" w:rsidRPr="004B6C07">
              <w:rPr>
                <w:sz w:val="16"/>
                <w:szCs w:val="16"/>
              </w:rPr>
              <w:t xml:space="preserve"> </w:t>
            </w:r>
            <w:r w:rsidR="004B6C07" w:rsidRPr="004B6C07">
              <w:rPr>
                <w:sz w:val="16"/>
                <w:szCs w:val="16"/>
              </w:rPr>
              <w:t>ретроспективи</w:t>
            </w:r>
            <w:r w:rsidRPr="004B6C07">
              <w:rPr>
                <w:sz w:val="16"/>
                <w:szCs w:val="16"/>
              </w:rPr>
              <w:t>, 4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90E9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lastRenderedPageBreak/>
              <w:t xml:space="preserve">Лекція 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1828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МН2, </w:t>
            </w:r>
          </w:p>
          <w:p w14:paraId="08478463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МО7,</w:t>
            </w:r>
          </w:p>
          <w:p w14:paraId="3AAE72E0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 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DBF5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5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2503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Написати анотацію на 5 статей «Педагогічного дискурсу» №19 2015</w:t>
            </w:r>
          </w:p>
          <w:p w14:paraId="2CB0CA38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8FED" w14:textId="77777777" w:rsidR="00193D0E" w:rsidRPr="00193D0E" w:rsidRDefault="00193D0E" w:rsidP="00193D0E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[5], [7], [15], [30]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38CF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4281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</w:tr>
      <w:tr w:rsidR="00193D0E" w:rsidRPr="00193D0E" w14:paraId="35EF61F9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6EFF" w14:textId="61A0B301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Тема практичного заняття «</w:t>
            </w:r>
            <w:r w:rsidR="004B6C07" w:rsidRPr="004B6C07">
              <w:rPr>
                <w:sz w:val="16"/>
                <w:szCs w:val="16"/>
              </w:rPr>
              <w:t>Джерельна база з педагогічного краєзнавства</w:t>
            </w:r>
            <w:r w:rsidRPr="004B6C07">
              <w:rPr>
                <w:sz w:val="16"/>
                <w:szCs w:val="16"/>
              </w:rPr>
              <w:t>», 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0DF8" w14:textId="77777777" w:rsidR="00193D0E" w:rsidRPr="004B6C07" w:rsidRDefault="002B6EE5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Практичне заняття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BB23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F199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6A26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1F7B" w14:textId="77777777" w:rsidR="00193D0E" w:rsidRPr="00193D0E" w:rsidRDefault="00193D0E" w:rsidP="00193D0E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65EA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6647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</w:tr>
      <w:tr w:rsidR="00193D0E" w:rsidRPr="00193D0E" w14:paraId="5BC4F68A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6DCE" w14:textId="2879D075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Тема 12. </w:t>
            </w:r>
            <w:r w:rsidR="004B6C07" w:rsidRPr="004B6C07">
              <w:rPr>
                <w:sz w:val="16"/>
                <w:szCs w:val="16"/>
              </w:rPr>
              <w:t>Джерельна база – основа наукового тексту</w:t>
            </w:r>
            <w:r w:rsidRPr="004B6C07">
              <w:rPr>
                <w:sz w:val="16"/>
                <w:szCs w:val="16"/>
              </w:rPr>
              <w:t>, 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4203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Лекція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C668D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F38E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819A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Написати підрозділ «Джерельна база та історіографія проблеми» з досліджуваної теми 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3D0" w14:textId="77777777" w:rsidR="00193D0E" w:rsidRPr="00193D0E" w:rsidRDefault="00193D0E" w:rsidP="00193D0E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FEB9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B1F0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</w:tr>
      <w:tr w:rsidR="00193D0E" w:rsidRPr="00193D0E" w14:paraId="0813CDD8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E85F" w14:textId="18438373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Тема практичного заняття «</w:t>
            </w:r>
            <w:r w:rsidR="004B6C07" w:rsidRPr="004B6C07">
              <w:rPr>
                <w:sz w:val="16"/>
                <w:szCs w:val="16"/>
              </w:rPr>
              <w:t>Прийоми, методи, засоби, форми оформлення джерел у науковому тексті</w:t>
            </w:r>
            <w:r w:rsidRPr="004B6C07">
              <w:rPr>
                <w:sz w:val="16"/>
                <w:szCs w:val="16"/>
              </w:rPr>
              <w:t>», 1 година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5A74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Практичне заняття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FB17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9160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D8A2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480A3" w14:textId="77777777" w:rsidR="00193D0E" w:rsidRPr="00193D0E" w:rsidRDefault="00193D0E" w:rsidP="00193D0E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D97D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5605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</w:tr>
      <w:tr w:rsidR="00193D0E" w:rsidRPr="00193D0E" w14:paraId="44792B01" w14:textId="77777777" w:rsidTr="00507321">
        <w:trPr>
          <w:trHeight w:val="1306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C8AA4" w14:textId="77777777" w:rsidR="00193D0E" w:rsidRPr="004B6C07" w:rsidRDefault="00193D0E" w:rsidP="00193D0E">
            <w:pPr>
              <w:jc w:val="center"/>
              <w:rPr>
                <w:b/>
                <w:sz w:val="16"/>
                <w:szCs w:val="16"/>
              </w:rPr>
            </w:pPr>
            <w:r w:rsidRPr="004B6C07">
              <w:rPr>
                <w:b/>
                <w:sz w:val="16"/>
                <w:szCs w:val="16"/>
              </w:rPr>
              <w:t xml:space="preserve">Змістовий модульний контроль 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B81B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Оцінювання програмних результатів навчання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A777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 4</w:t>
            </w:r>
          </w:p>
          <w:p w14:paraId="59038141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292B8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10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3A392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за бажанням здобувачів вищої освіти можливо повторно здати модульний контроль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BBEE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47387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0C241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Не більше 3 календарних днів після проведення модульного контролю</w:t>
            </w:r>
          </w:p>
        </w:tc>
      </w:tr>
      <w:tr w:rsidR="00193D0E" w:rsidRPr="00193D0E" w14:paraId="281CF1AB" w14:textId="77777777" w:rsidTr="00507321">
        <w:trPr>
          <w:trHeight w:val="116"/>
        </w:trPr>
        <w:tc>
          <w:tcPr>
            <w:tcW w:w="993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94B6" w14:textId="77777777" w:rsidR="00193D0E" w:rsidRPr="004B6C07" w:rsidRDefault="00193D0E" w:rsidP="00193D0E">
            <w:pPr>
              <w:jc w:val="center"/>
              <w:rPr>
                <w:b/>
                <w:sz w:val="16"/>
                <w:szCs w:val="16"/>
              </w:rPr>
            </w:pPr>
            <w:r w:rsidRPr="004B6C07">
              <w:rPr>
                <w:b/>
                <w:sz w:val="16"/>
                <w:szCs w:val="16"/>
              </w:rPr>
              <w:t>Змістовий модуль 4. Зарубіжна історіографія історико-педагогічних досліджень</w:t>
            </w:r>
          </w:p>
        </w:tc>
      </w:tr>
      <w:tr w:rsidR="00193D0E" w:rsidRPr="00193D0E" w14:paraId="11606A21" w14:textId="77777777" w:rsidTr="00507321">
        <w:trPr>
          <w:trHeight w:val="2212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00828" w14:textId="77777777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Тема 13. Розвиток зарубіжних історико-педагогічних досліджень, 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5DAF8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Лекція 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E406C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МН1,</w:t>
            </w:r>
          </w:p>
          <w:p w14:paraId="345A5164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МН3,</w:t>
            </w:r>
          </w:p>
          <w:p w14:paraId="07F14139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МН4,</w:t>
            </w:r>
          </w:p>
          <w:p w14:paraId="4D5FDDA8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МН6</w:t>
            </w:r>
          </w:p>
          <w:p w14:paraId="71C7477A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DFE2C" w14:textId="77777777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C925D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Написати анотацію на 5 статей «Педагогічного дискурсу» №18 2015</w:t>
            </w:r>
          </w:p>
          <w:p w14:paraId="1CE7ABFD" w14:textId="77777777" w:rsidR="00193D0E" w:rsidRPr="00193D0E" w:rsidRDefault="00193D0E" w:rsidP="00193D0E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МО6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DD735" w14:textId="77777777" w:rsidR="00193D0E" w:rsidRPr="00193D0E" w:rsidRDefault="00193D0E" w:rsidP="00193D0E">
            <w:pPr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 [1], [6], [8], [16]</w:t>
            </w: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60556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2 бали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7A277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 xml:space="preserve">до проведення наступного лекційного заняття </w:t>
            </w:r>
          </w:p>
        </w:tc>
      </w:tr>
      <w:tr w:rsidR="00193D0E" w:rsidRPr="00193D0E" w14:paraId="2194D6EA" w14:textId="77777777" w:rsidTr="00507321">
        <w:trPr>
          <w:trHeight w:val="400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41EA0" w14:textId="3CEABCFD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Тема практичного заняття «</w:t>
            </w:r>
            <w:r w:rsidR="004B6C07" w:rsidRPr="004B6C07">
              <w:rPr>
                <w:sz w:val="16"/>
                <w:szCs w:val="16"/>
              </w:rPr>
              <w:t>Сучасні підходи зарубіжних учених до висвітлення питань освіти, педагогічної науки</w:t>
            </w:r>
            <w:r w:rsidRPr="004B6C07">
              <w:rPr>
                <w:sz w:val="16"/>
                <w:szCs w:val="16"/>
              </w:rPr>
              <w:t>»</w:t>
            </w:r>
          </w:p>
          <w:p w14:paraId="76A7A129" w14:textId="77777777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2 години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E9536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Практичне заняття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F0112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 xml:space="preserve">МН2, </w:t>
            </w:r>
          </w:p>
          <w:p w14:paraId="47A9022E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МО7,</w:t>
            </w:r>
          </w:p>
          <w:p w14:paraId="39C5751B" w14:textId="77777777" w:rsidR="00193D0E" w:rsidRPr="004B6C07" w:rsidRDefault="00193D0E" w:rsidP="00193D0E">
            <w:pPr>
              <w:jc w:val="center"/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МО 9</w:t>
            </w: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A50D7" w14:textId="77777777" w:rsidR="00193D0E" w:rsidRPr="004B6C07" w:rsidRDefault="00193D0E" w:rsidP="00193D0E">
            <w:pPr>
              <w:rPr>
                <w:sz w:val="16"/>
                <w:szCs w:val="16"/>
              </w:rPr>
            </w:pPr>
            <w:r w:rsidRPr="004B6C07">
              <w:rPr>
                <w:sz w:val="16"/>
                <w:szCs w:val="16"/>
              </w:rPr>
              <w:t>5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459C" w14:textId="77777777" w:rsidR="00193D0E" w:rsidRPr="00193D0E" w:rsidRDefault="00193D0E" w:rsidP="00193D0E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5507" w14:textId="77777777" w:rsidR="00193D0E" w:rsidRPr="00193D0E" w:rsidRDefault="00193D0E" w:rsidP="00193D0E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C1D7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15D9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</w:tr>
      <w:tr w:rsidR="00193D0E" w:rsidRPr="00326EE7" w14:paraId="09BF9940" w14:textId="77777777" w:rsidTr="00507321">
        <w:trPr>
          <w:trHeight w:val="1154"/>
        </w:trPr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58182" w14:textId="77777777" w:rsidR="00193D0E" w:rsidRPr="00193D0E" w:rsidRDefault="00193D0E" w:rsidP="00193D0E">
            <w:pPr>
              <w:jc w:val="center"/>
              <w:rPr>
                <w:b/>
                <w:sz w:val="16"/>
                <w:szCs w:val="16"/>
              </w:rPr>
            </w:pPr>
            <w:r w:rsidRPr="00193D0E">
              <w:rPr>
                <w:b/>
                <w:sz w:val="16"/>
                <w:szCs w:val="16"/>
              </w:rPr>
              <w:lastRenderedPageBreak/>
              <w:t xml:space="preserve">Змістовий модульний контроль </w:t>
            </w:r>
          </w:p>
        </w:tc>
        <w:tc>
          <w:tcPr>
            <w:tcW w:w="11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64266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Оцінювання програмних результатів навчання</w:t>
            </w:r>
          </w:p>
        </w:tc>
        <w:tc>
          <w:tcPr>
            <w:tcW w:w="1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2BA8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МО4</w:t>
            </w:r>
          </w:p>
          <w:p w14:paraId="538D9563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8CA22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10 балів</w:t>
            </w:r>
          </w:p>
        </w:tc>
        <w:tc>
          <w:tcPr>
            <w:tcW w:w="137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F6C04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за бажанням здобувачів вищої освіти можливо повторно здати модульний контроль</w:t>
            </w:r>
          </w:p>
        </w:tc>
        <w:tc>
          <w:tcPr>
            <w:tcW w:w="1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C46B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3D73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532ED" w14:textId="77777777" w:rsidR="00193D0E" w:rsidRPr="00193D0E" w:rsidRDefault="00193D0E" w:rsidP="00193D0E">
            <w:pPr>
              <w:jc w:val="center"/>
              <w:rPr>
                <w:sz w:val="16"/>
                <w:szCs w:val="16"/>
              </w:rPr>
            </w:pPr>
            <w:r w:rsidRPr="00193D0E">
              <w:rPr>
                <w:sz w:val="16"/>
                <w:szCs w:val="16"/>
              </w:rPr>
              <w:t>Не більше 3 календарних днів після проведення модульного контролю</w:t>
            </w:r>
          </w:p>
        </w:tc>
      </w:tr>
    </w:tbl>
    <w:p w14:paraId="1666D5FD" w14:textId="77777777" w:rsidR="00945AB9" w:rsidRPr="00326EE7" w:rsidRDefault="00945AB9" w:rsidP="00945AB9">
      <w:pPr>
        <w:ind w:left="142" w:firstLine="425"/>
        <w:rPr>
          <w:color w:val="000000"/>
          <w:sz w:val="24"/>
          <w:szCs w:val="24"/>
        </w:rPr>
      </w:pPr>
    </w:p>
    <w:p w14:paraId="022C050F" w14:textId="77777777" w:rsidR="00945AB9" w:rsidRPr="00326EE7" w:rsidRDefault="00945AB9" w:rsidP="00507321">
      <w:pPr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Методи навчання.</w:t>
      </w:r>
    </w:p>
    <w:p w14:paraId="6DCAC220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МН1 –словесний метод (лекція, дискусія, співбесіда тощо);</w:t>
      </w:r>
    </w:p>
    <w:p w14:paraId="16862FE1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МН2 –практичний метод (лабораторні та практичні заняття</w:t>
      </w:r>
      <w:r w:rsidR="00DE3027" w:rsidRPr="00326EE7">
        <w:rPr>
          <w:sz w:val="24"/>
          <w:szCs w:val="24"/>
        </w:rPr>
        <w:t>, тренінгові методики</w:t>
      </w:r>
      <w:r w:rsidRPr="00326EE7">
        <w:rPr>
          <w:sz w:val="24"/>
          <w:szCs w:val="24"/>
        </w:rPr>
        <w:t>);</w:t>
      </w:r>
    </w:p>
    <w:p w14:paraId="34E784A9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МН3 –наочний метод (метод ілюстрацій і метод демонстрацій);</w:t>
      </w:r>
    </w:p>
    <w:p w14:paraId="30D90A88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МН4 – робота з навчально-методичною літературою (конспектування, тезування, анотування, рецензування, складання реферату);</w:t>
      </w:r>
    </w:p>
    <w:p w14:paraId="1175D3A8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МН5 –</w:t>
      </w:r>
      <w:r w:rsidR="00AE263E" w:rsidRPr="00326EE7">
        <w:rPr>
          <w:sz w:val="24"/>
          <w:szCs w:val="24"/>
        </w:rPr>
        <w:t xml:space="preserve"> </w:t>
      </w:r>
      <w:r w:rsidRPr="00326EE7">
        <w:rPr>
          <w:sz w:val="24"/>
          <w:szCs w:val="24"/>
        </w:rPr>
        <w:t>відеометод у сполученні з новітніми інформаційними технологіями та комп</w:t>
      </w:r>
      <w:r w:rsidR="00DE3027" w:rsidRPr="00326EE7">
        <w:rPr>
          <w:sz w:val="24"/>
          <w:szCs w:val="24"/>
        </w:rPr>
        <w:t>’</w:t>
      </w:r>
      <w:r w:rsidRPr="00326EE7">
        <w:rPr>
          <w:sz w:val="24"/>
          <w:szCs w:val="24"/>
        </w:rPr>
        <w:t>ютерними засобами навчання (дистанційні, мультимедійні, веб-орієнтовані тощо);</w:t>
      </w:r>
    </w:p>
    <w:p w14:paraId="70459C1C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МН6 –самостійна робота (розв’язання завдань);</w:t>
      </w:r>
    </w:p>
    <w:p w14:paraId="3982D456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МН7 – індивідуальна науково-дослідна робота здобувачів вищої освіти.</w:t>
      </w:r>
    </w:p>
    <w:p w14:paraId="6B18ABF3" w14:textId="77777777" w:rsidR="00945AB9" w:rsidRPr="00326EE7" w:rsidRDefault="00945AB9" w:rsidP="00507321">
      <w:pPr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Методи оцінювання.</w:t>
      </w:r>
    </w:p>
    <w:p w14:paraId="2C8978C6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МО1 –екзамени;</w:t>
      </w:r>
    </w:p>
    <w:p w14:paraId="30EB0232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МО2 –усне або письмове опитування</w:t>
      </w:r>
    </w:p>
    <w:p w14:paraId="42C00FD5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МО3 </w:t>
      </w:r>
      <w:r w:rsidR="00AE263E" w:rsidRPr="00326EE7">
        <w:rPr>
          <w:sz w:val="24"/>
          <w:szCs w:val="24"/>
        </w:rPr>
        <w:t>–</w:t>
      </w:r>
      <w:r w:rsidRPr="00326EE7">
        <w:rPr>
          <w:sz w:val="24"/>
          <w:szCs w:val="24"/>
        </w:rPr>
        <w:t xml:space="preserve"> колоквіум,</w:t>
      </w:r>
    </w:p>
    <w:p w14:paraId="5D2C25C9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МО4 –тестування;</w:t>
      </w:r>
    </w:p>
    <w:p w14:paraId="01B26DD5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МО5 – командні проєкти;</w:t>
      </w:r>
    </w:p>
    <w:p w14:paraId="352C47BE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МО6 – реферати, есе;</w:t>
      </w:r>
    </w:p>
    <w:p w14:paraId="7EC902D0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МО7 – презентації результатів виконаних завдань та досліджень;</w:t>
      </w:r>
    </w:p>
    <w:p w14:paraId="007DDEA7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МО8 – презентації та виступи на наукових заходах;</w:t>
      </w:r>
    </w:p>
    <w:p w14:paraId="77D34E28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МО9 – захист лабораторних і практичних робіт;</w:t>
      </w:r>
    </w:p>
    <w:p w14:paraId="006A5C28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МО10 –залік.</w:t>
      </w:r>
    </w:p>
    <w:p w14:paraId="0B5E20B5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 </w:t>
      </w:r>
    </w:p>
    <w:p w14:paraId="35197FBF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Технічне й програмне забезпечення /обладнання</w:t>
      </w:r>
    </w:p>
    <w:p w14:paraId="2E468603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Ноутбук, персональний комп’ютер, мобільний пристрій (телефон, планшет) з підключенням до Інтернет для:</w:t>
      </w:r>
    </w:p>
    <w:p w14:paraId="628FE516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-</w:t>
      </w:r>
      <w:r w:rsidR="005A18D3" w:rsidRPr="00326EE7">
        <w:rPr>
          <w:sz w:val="24"/>
          <w:szCs w:val="24"/>
        </w:rPr>
        <w:t xml:space="preserve"> </w:t>
      </w:r>
      <w:r w:rsidRPr="00326EE7">
        <w:rPr>
          <w:sz w:val="24"/>
          <w:szCs w:val="24"/>
        </w:rPr>
        <w:t>комунікації та опитувань</w:t>
      </w:r>
      <w:r w:rsidR="00450DA1" w:rsidRPr="00326EE7">
        <w:rPr>
          <w:sz w:val="24"/>
          <w:szCs w:val="24"/>
        </w:rPr>
        <w:t>;</w:t>
      </w:r>
    </w:p>
    <w:p w14:paraId="455463D5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-</w:t>
      </w:r>
      <w:r w:rsidR="005A18D3" w:rsidRPr="00326EE7">
        <w:rPr>
          <w:sz w:val="24"/>
          <w:szCs w:val="24"/>
        </w:rPr>
        <w:t xml:space="preserve"> </w:t>
      </w:r>
      <w:r w:rsidRPr="00326EE7">
        <w:rPr>
          <w:sz w:val="24"/>
          <w:szCs w:val="24"/>
        </w:rPr>
        <w:t>виконання домашніх завдань</w:t>
      </w:r>
      <w:r w:rsidR="00450DA1" w:rsidRPr="00326EE7">
        <w:rPr>
          <w:sz w:val="24"/>
          <w:szCs w:val="24"/>
        </w:rPr>
        <w:t>;</w:t>
      </w:r>
    </w:p>
    <w:p w14:paraId="5186B4A6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-</w:t>
      </w:r>
      <w:r w:rsidR="005A18D3" w:rsidRPr="00326EE7">
        <w:rPr>
          <w:sz w:val="24"/>
          <w:szCs w:val="24"/>
        </w:rPr>
        <w:t xml:space="preserve"> </w:t>
      </w:r>
      <w:r w:rsidRPr="00326EE7">
        <w:rPr>
          <w:sz w:val="24"/>
          <w:szCs w:val="24"/>
        </w:rPr>
        <w:t>виконання завдань самостійної роботи</w:t>
      </w:r>
      <w:r w:rsidR="00450DA1" w:rsidRPr="00326EE7">
        <w:rPr>
          <w:sz w:val="24"/>
          <w:szCs w:val="24"/>
        </w:rPr>
        <w:t>;</w:t>
      </w:r>
    </w:p>
    <w:p w14:paraId="37CD2F14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-</w:t>
      </w:r>
      <w:r w:rsidR="005A18D3" w:rsidRPr="00326EE7">
        <w:rPr>
          <w:sz w:val="24"/>
          <w:szCs w:val="24"/>
        </w:rPr>
        <w:t xml:space="preserve"> </w:t>
      </w:r>
      <w:r w:rsidRPr="00326EE7">
        <w:rPr>
          <w:sz w:val="24"/>
          <w:szCs w:val="24"/>
        </w:rPr>
        <w:t>проходження тестування (поточний, модульний, підсумковий контроль)</w:t>
      </w:r>
      <w:r w:rsidR="00450DA1" w:rsidRPr="00326EE7">
        <w:rPr>
          <w:sz w:val="24"/>
          <w:szCs w:val="24"/>
        </w:rPr>
        <w:t>;</w:t>
      </w:r>
    </w:p>
    <w:p w14:paraId="5593E5E2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-</w:t>
      </w:r>
      <w:r w:rsidR="005A18D3" w:rsidRPr="00326EE7">
        <w:rPr>
          <w:sz w:val="24"/>
          <w:szCs w:val="24"/>
        </w:rPr>
        <w:t xml:space="preserve"> </w:t>
      </w:r>
      <w:r w:rsidRPr="00326EE7">
        <w:rPr>
          <w:sz w:val="24"/>
          <w:szCs w:val="24"/>
        </w:rPr>
        <w:t>виконання лабораторних робіт</w:t>
      </w:r>
      <w:r w:rsidR="00450DA1" w:rsidRPr="00326EE7">
        <w:rPr>
          <w:sz w:val="24"/>
          <w:szCs w:val="24"/>
        </w:rPr>
        <w:t>.</w:t>
      </w:r>
    </w:p>
    <w:p w14:paraId="25E70437" w14:textId="77777777" w:rsidR="00945AB9" w:rsidRPr="00326EE7" w:rsidRDefault="00F0144B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Р</w:t>
      </w:r>
      <w:r w:rsidR="00945AB9" w:rsidRPr="00326EE7">
        <w:rPr>
          <w:sz w:val="24"/>
          <w:szCs w:val="24"/>
        </w:rPr>
        <w:t>обот</w:t>
      </w:r>
      <w:r w:rsidRPr="00326EE7">
        <w:rPr>
          <w:sz w:val="24"/>
          <w:szCs w:val="24"/>
        </w:rPr>
        <w:t>а</w:t>
      </w:r>
      <w:r w:rsidR="00945AB9" w:rsidRPr="00326EE7">
        <w:rPr>
          <w:sz w:val="24"/>
          <w:szCs w:val="24"/>
        </w:rPr>
        <w:t xml:space="preserve"> з освітнім контентом дисципліни та виконання передбачених видів освітньої діяльності </w:t>
      </w:r>
      <w:r w:rsidR="00450DA1" w:rsidRPr="00326EE7">
        <w:rPr>
          <w:sz w:val="24"/>
          <w:szCs w:val="24"/>
        </w:rPr>
        <w:t>потребує використання загально</w:t>
      </w:r>
      <w:r w:rsidRPr="00326EE7">
        <w:rPr>
          <w:sz w:val="24"/>
          <w:szCs w:val="24"/>
        </w:rPr>
        <w:t>вживаних програм і операційних систем.</w:t>
      </w:r>
    </w:p>
    <w:p w14:paraId="2A998826" w14:textId="77777777" w:rsidR="008258F6" w:rsidRPr="00326EE7" w:rsidRDefault="008258F6" w:rsidP="00507321">
      <w:pPr>
        <w:tabs>
          <w:tab w:val="left" w:pos="402"/>
          <w:tab w:val="left" w:pos="851"/>
        </w:tabs>
        <w:ind w:firstLine="680"/>
        <w:jc w:val="center"/>
        <w:rPr>
          <w:b/>
          <w:sz w:val="24"/>
          <w:szCs w:val="24"/>
        </w:rPr>
      </w:pPr>
    </w:p>
    <w:p w14:paraId="5F08EF4C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Політика дисципліни</w:t>
      </w:r>
    </w:p>
    <w:p w14:paraId="74D11A1C" w14:textId="2CD42AAE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При організації освітнього процесу здобувачі вищої освіти, викладачі, методисти та адміністрація діють відповідно до: Положення про організацію освітнього процесу у </w:t>
      </w:r>
      <w:r w:rsidR="00221556">
        <w:rPr>
          <w:sz w:val="24"/>
          <w:szCs w:val="24"/>
        </w:rPr>
        <w:t>ХД</w:t>
      </w:r>
      <w:r w:rsidRPr="00326EE7">
        <w:rPr>
          <w:sz w:val="24"/>
          <w:szCs w:val="24"/>
        </w:rPr>
        <w:t>У, Положення про академічну доброчесність, Положення про оцінювання знань і умінь здобувачів вищої освіти, Положення про практики, Положення про внутрішнє забезпечення якості освіти.</w:t>
      </w:r>
    </w:p>
    <w:p w14:paraId="14E3ACC5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Здобувачам вищої освіти необхідно зареєструватись в системі CMS MOODLE, отримавши кодове слово, де розміщені опорні конспекти лекцій, завдання та методичні </w:t>
      </w:r>
      <w:r w:rsidRPr="00326EE7">
        <w:rPr>
          <w:sz w:val="24"/>
          <w:szCs w:val="24"/>
        </w:rPr>
        <w:lastRenderedPageBreak/>
        <w:t xml:space="preserve">вказівки до виконання </w:t>
      </w:r>
      <w:r w:rsidR="00207751" w:rsidRPr="00326EE7">
        <w:rPr>
          <w:sz w:val="24"/>
          <w:szCs w:val="24"/>
        </w:rPr>
        <w:t xml:space="preserve">практичних та </w:t>
      </w:r>
      <w:r w:rsidRPr="00326EE7">
        <w:rPr>
          <w:sz w:val="24"/>
          <w:szCs w:val="24"/>
        </w:rPr>
        <w:t xml:space="preserve">лабораторних робіт, завдання для самостійної роботи та тести. </w:t>
      </w:r>
    </w:p>
    <w:p w14:paraId="7D67BA22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Присутність на заняттях не обов’язкова для студентів, які навчаються за дуальною формою навчання, офіційно працевлаштовані і мають дозвіл від деканату на вільне відвідування занять.</w:t>
      </w:r>
    </w:p>
    <w:p w14:paraId="0F5CAFE1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Дозволяється користування мобільним телефоном, планшетом чи іншими мобільними пристроями під час занять, окрім тих, де проводиться тестування</w:t>
      </w:r>
      <w:r w:rsidR="00450DA1" w:rsidRPr="00326EE7">
        <w:rPr>
          <w:sz w:val="24"/>
          <w:szCs w:val="24"/>
        </w:rPr>
        <w:t xml:space="preserve"> чи самостійні або  контрольні роботи</w:t>
      </w:r>
      <w:r w:rsidRPr="00326EE7">
        <w:rPr>
          <w:sz w:val="24"/>
          <w:szCs w:val="24"/>
        </w:rPr>
        <w:t>.</w:t>
      </w:r>
    </w:p>
    <w:p w14:paraId="71D3F239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Несвоєчасне виконання завдань самостійної роботи та ІНДЗ не вітається: виставляються нульові бали без права перездачі.</w:t>
      </w:r>
    </w:p>
    <w:p w14:paraId="6B006A58" w14:textId="77777777" w:rsidR="00EF2324" w:rsidRPr="00326EE7" w:rsidRDefault="00EF2324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Завдання на самостійну підготовку, групові, практичні </w:t>
      </w:r>
      <w:r w:rsidR="00207751" w:rsidRPr="00326EE7">
        <w:rPr>
          <w:sz w:val="24"/>
          <w:szCs w:val="24"/>
        </w:rPr>
        <w:t xml:space="preserve">та лабораторні </w:t>
      </w:r>
      <w:r w:rsidRPr="00326EE7">
        <w:rPr>
          <w:sz w:val="24"/>
          <w:szCs w:val="24"/>
        </w:rPr>
        <w:t xml:space="preserve">заняття є обов’язковими для виконання. Атмосфера аудиторії передбачає відкритість, доброзичливість, здатність </w:t>
      </w:r>
      <w:r w:rsidR="001C45D9" w:rsidRPr="00326EE7">
        <w:rPr>
          <w:sz w:val="24"/>
          <w:szCs w:val="24"/>
        </w:rPr>
        <w:t>до командної роботи, стимулює к</w:t>
      </w:r>
      <w:r w:rsidRPr="00326EE7">
        <w:rPr>
          <w:sz w:val="24"/>
          <w:szCs w:val="24"/>
        </w:rPr>
        <w:t>р</w:t>
      </w:r>
      <w:r w:rsidR="001C45D9" w:rsidRPr="00326EE7">
        <w:rPr>
          <w:sz w:val="24"/>
          <w:szCs w:val="24"/>
        </w:rPr>
        <w:t>е</w:t>
      </w:r>
      <w:r w:rsidRPr="00326EE7">
        <w:rPr>
          <w:sz w:val="24"/>
          <w:szCs w:val="24"/>
        </w:rPr>
        <w:t xml:space="preserve">ативність </w:t>
      </w:r>
      <w:r w:rsidR="001C45D9" w:rsidRPr="00326EE7">
        <w:rPr>
          <w:sz w:val="24"/>
          <w:szCs w:val="24"/>
        </w:rPr>
        <w:t>здобувачів вищої освіти</w:t>
      </w:r>
      <w:r w:rsidRPr="00326EE7">
        <w:rPr>
          <w:sz w:val="24"/>
          <w:szCs w:val="24"/>
        </w:rPr>
        <w:t>, сприяє формуванню професійн</w:t>
      </w:r>
      <w:r w:rsidR="001C45D9" w:rsidRPr="00326EE7">
        <w:rPr>
          <w:sz w:val="24"/>
          <w:szCs w:val="24"/>
        </w:rPr>
        <w:t>их якостей</w:t>
      </w:r>
      <w:r w:rsidRPr="00326EE7">
        <w:rPr>
          <w:sz w:val="24"/>
          <w:szCs w:val="24"/>
        </w:rPr>
        <w:t xml:space="preserve">. Під час виступів </w:t>
      </w:r>
      <w:r w:rsidR="001C45D9" w:rsidRPr="00326EE7">
        <w:rPr>
          <w:sz w:val="24"/>
          <w:szCs w:val="24"/>
        </w:rPr>
        <w:t>здобувачі вищ</w:t>
      </w:r>
      <w:r w:rsidR="00413A6E" w:rsidRPr="00326EE7">
        <w:rPr>
          <w:sz w:val="24"/>
          <w:szCs w:val="24"/>
        </w:rPr>
        <w:t>о</w:t>
      </w:r>
      <w:r w:rsidR="001C45D9" w:rsidRPr="00326EE7">
        <w:rPr>
          <w:sz w:val="24"/>
          <w:szCs w:val="24"/>
        </w:rPr>
        <w:t xml:space="preserve">ї освіти </w:t>
      </w:r>
      <w:r w:rsidRPr="00326EE7">
        <w:rPr>
          <w:sz w:val="24"/>
          <w:szCs w:val="24"/>
        </w:rPr>
        <w:t xml:space="preserve">дотримуються правил толерантності, гендерної рівності, уникають та застерігають колег від сексизму та екстремізму. Викладач вітає творчу активність </w:t>
      </w:r>
      <w:r w:rsidR="001C45D9" w:rsidRPr="00326EE7">
        <w:rPr>
          <w:sz w:val="24"/>
          <w:szCs w:val="24"/>
        </w:rPr>
        <w:t>студентів</w:t>
      </w:r>
      <w:r w:rsidRPr="00326EE7">
        <w:rPr>
          <w:sz w:val="24"/>
          <w:szCs w:val="24"/>
        </w:rPr>
        <w:t xml:space="preserve"> за тематикою курсу, виявлену при підготовці презентацій, у виступах на конференціях, диспутах, при написанні індивідуального науково-дослідного завдання. Це враховується у результатах підсумкового оцінювання за наявності звітного матеріалу (відео, збірник праць, сертифікат учасника конференції тощо).</w:t>
      </w:r>
    </w:p>
    <w:p w14:paraId="09FC92B4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Політика доброчесності</w:t>
      </w:r>
    </w:p>
    <w:p w14:paraId="3994CA0C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Здобувач вищої освіти</w:t>
      </w:r>
      <w:r w:rsidR="00B41C66" w:rsidRPr="00326EE7">
        <w:rPr>
          <w:sz w:val="24"/>
          <w:szCs w:val="24"/>
        </w:rPr>
        <w:t>,</w:t>
      </w:r>
      <w:r w:rsidRPr="00326EE7">
        <w:rPr>
          <w:sz w:val="24"/>
          <w:szCs w:val="24"/>
        </w:rPr>
        <w:t xml:space="preserve"> виконуючи самостійну або індивідуальну роботу</w:t>
      </w:r>
      <w:r w:rsidR="00B41C66" w:rsidRPr="00326EE7">
        <w:rPr>
          <w:sz w:val="24"/>
          <w:szCs w:val="24"/>
        </w:rPr>
        <w:t>,</w:t>
      </w:r>
      <w:r w:rsidRPr="00326EE7">
        <w:rPr>
          <w:sz w:val="24"/>
          <w:szCs w:val="24"/>
        </w:rPr>
        <w:t xml:space="preserve"> повинен дотримуватись політики доброчесності, робити посилання на джерела, з</w:t>
      </w:r>
      <w:r w:rsidR="00441697" w:rsidRPr="00326EE7">
        <w:rPr>
          <w:sz w:val="24"/>
          <w:szCs w:val="24"/>
        </w:rPr>
        <w:t xml:space="preserve"> яких брався відповідний</w:t>
      </w:r>
      <w:r w:rsidRPr="00326EE7">
        <w:rPr>
          <w:sz w:val="24"/>
          <w:szCs w:val="24"/>
        </w:rPr>
        <w:t xml:space="preserve"> матеріал. У разі наявності плагіату в будь-яких видах робіт здобувача вищої освіти він отримує незадовільну оцінку і повинен повторно виконати завдання, які передбачені у силабусі.</w:t>
      </w:r>
    </w:p>
    <w:p w14:paraId="1C181337" w14:textId="77777777" w:rsidR="00207751" w:rsidRPr="00326EE7" w:rsidRDefault="00207751" w:rsidP="00507321">
      <w:pPr>
        <w:tabs>
          <w:tab w:val="left" w:pos="402"/>
          <w:tab w:val="left" w:pos="851"/>
        </w:tabs>
        <w:ind w:firstLine="680"/>
        <w:jc w:val="center"/>
        <w:rPr>
          <w:b/>
          <w:sz w:val="24"/>
          <w:szCs w:val="24"/>
        </w:rPr>
      </w:pPr>
    </w:p>
    <w:p w14:paraId="62A5EB30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>Система оцінювання та вимоги</w:t>
      </w:r>
    </w:p>
    <w:p w14:paraId="123C71D9" w14:textId="77777777" w:rsidR="001C45D9" w:rsidRPr="00326EE7" w:rsidRDefault="001C45D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Загальна система оціню</w:t>
      </w:r>
      <w:r w:rsidR="00450DA1" w:rsidRPr="00326EE7">
        <w:rPr>
          <w:sz w:val="24"/>
          <w:szCs w:val="24"/>
        </w:rPr>
        <w:t xml:space="preserve">вання курсу відвідання лекцій, практичних занять </w:t>
      </w:r>
      <w:r w:rsidRPr="00326EE7">
        <w:rPr>
          <w:sz w:val="24"/>
          <w:szCs w:val="24"/>
        </w:rPr>
        <w:t xml:space="preserve">/ активна участь в роботі впродовж семестру / виконання завдань для самостійної роботи впродовж семестру / </w:t>
      </w:r>
      <w:r w:rsidR="006A5F99">
        <w:rPr>
          <w:sz w:val="24"/>
          <w:szCs w:val="24"/>
        </w:rPr>
        <w:t>екзамен</w:t>
      </w:r>
      <w:r w:rsidRPr="00326EE7">
        <w:rPr>
          <w:sz w:val="24"/>
          <w:szCs w:val="24"/>
        </w:rPr>
        <w:t>.</w:t>
      </w:r>
    </w:p>
    <w:p w14:paraId="33E84A67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Види контролю: поточний, модульний, підсумковий.</w:t>
      </w:r>
    </w:p>
    <w:p w14:paraId="717B3093" w14:textId="77777777" w:rsidR="00450DA1" w:rsidRPr="00326EE7" w:rsidRDefault="00450DA1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Поточне оцінювання.</w:t>
      </w:r>
    </w:p>
    <w:p w14:paraId="1E036B78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На практичних заняттях оцінюється ступінь засвоєння теоретичного матеріалу шляхом заслуховування підготовленої доповіді та/або розгорнутої відповіді на питання, запропоновані викладачем для обговорення, участі у дискусіях з актуальних проблем навчальної дисципліни. </w:t>
      </w:r>
    </w:p>
    <w:p w14:paraId="043E9C03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На лабораторних заняттях оцінюються уміння застосовувати отримані знання в умовах, наближених до практичної професійної діяльності. </w:t>
      </w:r>
    </w:p>
    <w:p w14:paraId="70F3C227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При оцінюванні виконання завдань для самостійної роботи враховуються самостійність виконання завдання, вид наукової діяльності (реферат, доповідь на науково-практичній конференції), повнота розкриття тематики, відповідність стандартам оформлення, ступінь опрацювання джерел, наявність ознак наукової новизни.</w:t>
      </w:r>
    </w:p>
    <w:p w14:paraId="526C52AB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>Модульний контроль.</w:t>
      </w:r>
    </w:p>
    <w:p w14:paraId="20AC57BE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Рубіжне оцінювання здійснюється під час практичних занять за змістовими модулями. Під час модульного контролю оцінюються такі компоненти: </w:t>
      </w:r>
    </w:p>
    <w:p w14:paraId="0EAEE3E6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– Знання та правильне використання категоріального апарату; </w:t>
      </w:r>
    </w:p>
    <w:p w14:paraId="6669BA28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– Активність здобувача на заняттях: участь у дискусіях, бесідах, діалогах; </w:t>
      </w:r>
    </w:p>
    <w:p w14:paraId="011774F0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– Повнота, достовірність та актуальність інформації щодо розкриття проблематики змістовного модулю; </w:t>
      </w:r>
    </w:p>
    <w:p w14:paraId="7BEDDDF2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– Якість відповіді. </w:t>
      </w:r>
    </w:p>
    <w:p w14:paraId="6F68870C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lastRenderedPageBreak/>
        <w:t>Підсумкове оцінювання.</w:t>
      </w:r>
    </w:p>
    <w:p w14:paraId="1811BF96" w14:textId="77777777" w:rsidR="00450DA1" w:rsidRPr="00326EE7" w:rsidRDefault="00450DA1" w:rsidP="00450DA1">
      <w:pPr>
        <w:tabs>
          <w:tab w:val="left" w:pos="402"/>
          <w:tab w:val="left" w:pos="851"/>
        </w:tabs>
        <w:ind w:firstLine="68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326EE7">
        <w:rPr>
          <w:sz w:val="24"/>
          <w:szCs w:val="24"/>
        </w:rPr>
        <w:t>Підсумковий контроль проводиться у формі заліку, при якому засвоєння здобувачем вищої освіти навчального матеріалу з дисципліни оцінюється на підставі результатів поточного контролю, результатів виконання певних видів робіт на практичних заняттях</w:t>
      </w:r>
      <w:r w:rsidR="00207751" w:rsidRPr="00326EE7">
        <w:rPr>
          <w:sz w:val="24"/>
          <w:szCs w:val="24"/>
        </w:rPr>
        <w:t>, виконання ним завдань для самостійної роботи, тестів</w:t>
      </w:r>
      <w:r w:rsidRPr="00326EE7">
        <w:rPr>
          <w:sz w:val="24"/>
          <w:szCs w:val="24"/>
        </w:rPr>
        <w:t>.</w:t>
      </w:r>
    </w:p>
    <w:p w14:paraId="7BEFAA71" w14:textId="77777777" w:rsidR="00945AB9" w:rsidRPr="00326EE7" w:rsidRDefault="004A63F6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rStyle w:val="fontstyle01"/>
          <w:rFonts w:ascii="Times New Roman" w:hAnsi="Times New Roman"/>
          <w:sz w:val="24"/>
          <w:szCs w:val="24"/>
        </w:rPr>
        <w:t xml:space="preserve">Методи контролю: спостереження за навчальною та науковою діяльністю майбутніх магістрів, усне опитування, письмовий контроль, </w:t>
      </w:r>
      <w:r w:rsidRPr="00326EE7">
        <w:rPr>
          <w:sz w:val="24"/>
          <w:szCs w:val="24"/>
        </w:rPr>
        <w:t xml:space="preserve">перевірка зданих робіт та завдань </w:t>
      </w:r>
      <w:r w:rsidR="00450DA1" w:rsidRPr="00326EE7">
        <w:rPr>
          <w:sz w:val="24"/>
          <w:szCs w:val="24"/>
        </w:rPr>
        <w:t xml:space="preserve">для </w:t>
      </w:r>
      <w:r w:rsidRPr="00326EE7">
        <w:rPr>
          <w:sz w:val="24"/>
          <w:szCs w:val="24"/>
        </w:rPr>
        <w:t xml:space="preserve">самостійної роботи, </w:t>
      </w:r>
      <w:r w:rsidRPr="00326EE7">
        <w:rPr>
          <w:rStyle w:val="fontstyle01"/>
          <w:rFonts w:ascii="Times New Roman" w:hAnsi="Times New Roman"/>
          <w:sz w:val="24"/>
          <w:szCs w:val="24"/>
        </w:rPr>
        <w:t>тестовий контроль.</w:t>
      </w:r>
    </w:p>
    <w:p w14:paraId="346A9FCC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Форма контролю: </w:t>
      </w:r>
      <w:r w:rsidR="00FE32C7">
        <w:rPr>
          <w:sz w:val="24"/>
          <w:szCs w:val="24"/>
        </w:rPr>
        <w:t>екзамен</w:t>
      </w:r>
      <w:r w:rsidRPr="00326EE7">
        <w:rPr>
          <w:sz w:val="24"/>
          <w:szCs w:val="24"/>
        </w:rPr>
        <w:t>.</w:t>
      </w:r>
    </w:p>
    <w:p w14:paraId="79811A91" w14:textId="77777777" w:rsidR="00945AB9" w:rsidRPr="00326EE7" w:rsidRDefault="00945AB9" w:rsidP="00507321">
      <w:pPr>
        <w:ind w:firstLine="680"/>
        <w:jc w:val="center"/>
        <w:rPr>
          <w:color w:val="000000"/>
          <w:sz w:val="24"/>
          <w:szCs w:val="24"/>
        </w:rPr>
      </w:pPr>
      <w:r w:rsidRPr="00326EE7">
        <w:rPr>
          <w:b/>
          <w:color w:val="000000"/>
          <w:sz w:val="24"/>
          <w:szCs w:val="24"/>
        </w:rPr>
        <w:t xml:space="preserve">Критерії оцінювання програмних результатів навчання. </w:t>
      </w:r>
    </w:p>
    <w:p w14:paraId="68E51520" w14:textId="77777777" w:rsidR="00945AB9" w:rsidRPr="00326EE7" w:rsidRDefault="00945AB9" w:rsidP="00507321">
      <w:pPr>
        <w:tabs>
          <w:tab w:val="left" w:pos="402"/>
          <w:tab w:val="left" w:pos="851"/>
        </w:tabs>
        <w:ind w:firstLine="680"/>
        <w:jc w:val="both"/>
        <w:rPr>
          <w:sz w:val="24"/>
          <w:szCs w:val="24"/>
        </w:rPr>
      </w:pPr>
      <w:r w:rsidRPr="00326EE7">
        <w:rPr>
          <w:sz w:val="24"/>
          <w:szCs w:val="24"/>
        </w:rPr>
        <w:t xml:space="preserve">В університеті діє накопичувальна кредитно-трансферна система оцінювання програмних результатів навчання студентів, що реалізується в ході виконання і захисту лабораторних робіт, виконання </w:t>
      </w:r>
      <w:r w:rsidR="00450DA1" w:rsidRPr="00326EE7">
        <w:rPr>
          <w:sz w:val="24"/>
          <w:szCs w:val="24"/>
        </w:rPr>
        <w:t xml:space="preserve">завдань для самостійної роботи </w:t>
      </w:r>
      <w:r w:rsidRPr="00326EE7">
        <w:rPr>
          <w:sz w:val="24"/>
          <w:szCs w:val="24"/>
        </w:rPr>
        <w:t>та модульного контролю, для яких визначено мінімальну кількість балів, яку слід набрати для формування рейтингового балу студента та виставлення його у залікову книжку і відомість успішності студентів з відповідними оцінками за національною та Європейською кредитно-трансферною системами на рівні 60% від запланованого.</w:t>
      </w:r>
    </w:p>
    <w:p w14:paraId="37684E8F" w14:textId="77777777" w:rsidR="00207751" w:rsidRDefault="00207751" w:rsidP="00507321">
      <w:pPr>
        <w:ind w:firstLine="680"/>
        <w:jc w:val="center"/>
        <w:rPr>
          <w:b/>
          <w:color w:val="000000"/>
          <w:sz w:val="24"/>
          <w:szCs w:val="24"/>
        </w:rPr>
      </w:pPr>
    </w:p>
    <w:p w14:paraId="379A86F0" w14:textId="77777777" w:rsidR="00193D0E" w:rsidRPr="00326EE7" w:rsidRDefault="00193D0E" w:rsidP="00507321">
      <w:pPr>
        <w:ind w:firstLine="680"/>
        <w:jc w:val="center"/>
        <w:rPr>
          <w:b/>
          <w:color w:val="000000"/>
          <w:sz w:val="24"/>
          <w:szCs w:val="24"/>
        </w:rPr>
      </w:pPr>
    </w:p>
    <w:p w14:paraId="3E376780" w14:textId="77777777" w:rsidR="00945AB9" w:rsidRPr="00326EE7" w:rsidRDefault="00945AB9" w:rsidP="00507321">
      <w:pPr>
        <w:ind w:firstLine="680"/>
        <w:jc w:val="center"/>
        <w:rPr>
          <w:b/>
          <w:color w:val="000000"/>
          <w:sz w:val="24"/>
          <w:szCs w:val="24"/>
        </w:rPr>
      </w:pPr>
      <w:r w:rsidRPr="00326EE7">
        <w:rPr>
          <w:b/>
          <w:color w:val="000000"/>
          <w:sz w:val="24"/>
          <w:szCs w:val="24"/>
        </w:rPr>
        <w:t>Шкала оцінювання: національна та ЄКТС</w:t>
      </w:r>
    </w:p>
    <w:p w14:paraId="6E8A69D2" w14:textId="77777777" w:rsidR="00207751" w:rsidRPr="00326EE7" w:rsidRDefault="00207751" w:rsidP="00507321">
      <w:pPr>
        <w:ind w:firstLine="680"/>
        <w:jc w:val="center"/>
        <w:rPr>
          <w:color w:val="000000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685"/>
        <w:gridCol w:w="3402"/>
      </w:tblGrid>
      <w:tr w:rsidR="00945AB9" w:rsidRPr="00326EE7" w14:paraId="76A00BC0" w14:textId="77777777" w:rsidTr="00945AB9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92B3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ACF24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Оцінка за національною шкалою</w:t>
            </w:r>
          </w:p>
          <w:p w14:paraId="2AD98A6C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для заліку</w:t>
            </w:r>
          </w:p>
        </w:tc>
      </w:tr>
      <w:tr w:rsidR="00945AB9" w:rsidRPr="00326EE7" w14:paraId="74C03CBD" w14:textId="77777777" w:rsidTr="00945A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BFA1" w14:textId="77777777" w:rsidR="00945AB9" w:rsidRPr="00326EE7" w:rsidRDefault="00945AB9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77F7F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F64A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BAF55D7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07CF498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зараховано</w:t>
            </w:r>
          </w:p>
        </w:tc>
      </w:tr>
      <w:tr w:rsidR="00945AB9" w:rsidRPr="00326EE7" w14:paraId="6CFEC106" w14:textId="77777777" w:rsidTr="00945AB9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107B" w14:textId="77777777" w:rsidR="00945AB9" w:rsidRPr="00326EE7" w:rsidRDefault="00945AB9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82-89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EEDC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6643" w14:textId="77777777" w:rsidR="00945AB9" w:rsidRPr="00326EE7" w:rsidRDefault="00945AB9">
            <w:pPr>
              <w:rPr>
                <w:color w:val="000000"/>
                <w:sz w:val="24"/>
                <w:szCs w:val="24"/>
              </w:rPr>
            </w:pPr>
          </w:p>
        </w:tc>
      </w:tr>
      <w:tr w:rsidR="00945AB9" w:rsidRPr="00326EE7" w14:paraId="3D0D79F9" w14:textId="77777777" w:rsidTr="00945A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F539" w14:textId="77777777" w:rsidR="00945AB9" w:rsidRPr="00326EE7" w:rsidRDefault="00945AB9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74-81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50DE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2139" w14:textId="77777777" w:rsidR="00945AB9" w:rsidRPr="00326EE7" w:rsidRDefault="00945AB9">
            <w:pPr>
              <w:rPr>
                <w:color w:val="000000"/>
                <w:sz w:val="24"/>
                <w:szCs w:val="24"/>
              </w:rPr>
            </w:pPr>
          </w:p>
        </w:tc>
      </w:tr>
      <w:tr w:rsidR="00945AB9" w:rsidRPr="00326EE7" w14:paraId="661ED87D" w14:textId="77777777" w:rsidTr="00945A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1F72" w14:textId="77777777" w:rsidR="00945AB9" w:rsidRPr="00326EE7" w:rsidRDefault="00945AB9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64-73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C3806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0F54" w14:textId="77777777" w:rsidR="00945AB9" w:rsidRPr="00326EE7" w:rsidRDefault="00945AB9">
            <w:pPr>
              <w:rPr>
                <w:color w:val="000000"/>
                <w:sz w:val="24"/>
                <w:szCs w:val="24"/>
              </w:rPr>
            </w:pPr>
          </w:p>
        </w:tc>
      </w:tr>
      <w:tr w:rsidR="00945AB9" w:rsidRPr="00326EE7" w14:paraId="4CCB8C7C" w14:textId="77777777" w:rsidTr="00945A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1E7C" w14:textId="77777777" w:rsidR="00945AB9" w:rsidRPr="00326EE7" w:rsidRDefault="00945AB9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60-63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2442D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56FA" w14:textId="77777777" w:rsidR="00945AB9" w:rsidRPr="00326EE7" w:rsidRDefault="00945AB9">
            <w:pPr>
              <w:rPr>
                <w:color w:val="000000"/>
                <w:sz w:val="24"/>
                <w:szCs w:val="24"/>
              </w:rPr>
            </w:pPr>
          </w:p>
        </w:tc>
      </w:tr>
      <w:tr w:rsidR="00945AB9" w:rsidRPr="00326EE7" w14:paraId="7A515FF7" w14:textId="77777777" w:rsidTr="00945A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5ED1" w14:textId="77777777" w:rsidR="00945AB9" w:rsidRPr="00326EE7" w:rsidRDefault="00945AB9" w:rsidP="00472E34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3</w:t>
            </w:r>
            <w:r w:rsidR="00472E34" w:rsidRPr="00326EE7">
              <w:rPr>
                <w:color w:val="000000"/>
                <w:sz w:val="24"/>
                <w:szCs w:val="24"/>
              </w:rPr>
              <w:t>5</w:t>
            </w:r>
            <w:r w:rsidRPr="00326EE7">
              <w:rPr>
                <w:color w:val="000000"/>
                <w:sz w:val="24"/>
                <w:szCs w:val="24"/>
              </w:rPr>
              <w:t>-59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55BD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F704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945AB9" w:rsidRPr="00326EE7" w14:paraId="3C8816DF" w14:textId="77777777" w:rsidTr="00945AB9">
        <w:trPr>
          <w:trHeight w:val="7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B8F54" w14:textId="77777777" w:rsidR="00945AB9" w:rsidRPr="00326EE7" w:rsidRDefault="00945AB9">
            <w:pPr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1-34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4216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FX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22527" w14:textId="77777777" w:rsidR="00945AB9" w:rsidRPr="00326EE7" w:rsidRDefault="00945AB9">
            <w:pPr>
              <w:jc w:val="center"/>
              <w:rPr>
                <w:color w:val="000000"/>
                <w:sz w:val="24"/>
                <w:szCs w:val="24"/>
              </w:rPr>
            </w:pPr>
            <w:r w:rsidRPr="00326EE7">
              <w:rPr>
                <w:color w:val="000000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BE22A59" w14:textId="77777777" w:rsidR="00441697" w:rsidRPr="00326EE7" w:rsidRDefault="00441697" w:rsidP="00945AB9">
      <w:pPr>
        <w:ind w:left="142" w:firstLine="425"/>
        <w:jc w:val="center"/>
        <w:rPr>
          <w:b/>
          <w:color w:val="000000"/>
          <w:sz w:val="24"/>
          <w:szCs w:val="24"/>
        </w:rPr>
      </w:pPr>
    </w:p>
    <w:p w14:paraId="3E7F8128" w14:textId="18B5CB4F" w:rsidR="00945AB9" w:rsidRPr="00326EE7" w:rsidRDefault="00945AB9" w:rsidP="00945AB9">
      <w:pPr>
        <w:ind w:left="142" w:firstLine="425"/>
        <w:jc w:val="center"/>
        <w:rPr>
          <w:b/>
          <w:sz w:val="24"/>
          <w:szCs w:val="24"/>
        </w:rPr>
      </w:pPr>
      <w:r w:rsidRPr="00326EE7">
        <w:rPr>
          <w:b/>
          <w:color w:val="000000"/>
          <w:sz w:val="24"/>
          <w:szCs w:val="24"/>
        </w:rPr>
        <w:t xml:space="preserve">Розподіл балів, які отримують </w:t>
      </w:r>
      <w:r w:rsidRPr="00326EE7">
        <w:rPr>
          <w:b/>
          <w:sz w:val="24"/>
          <w:szCs w:val="24"/>
        </w:rPr>
        <w:t xml:space="preserve">здобувачі вищої освіти при вивченні дисципліни </w:t>
      </w:r>
      <w:r w:rsidR="004B6C07" w:rsidRPr="004B6C07">
        <w:rPr>
          <w:b/>
          <w:sz w:val="24"/>
          <w:szCs w:val="24"/>
        </w:rPr>
        <w:t>«Джерельна база – основа наукового дослідження»</w:t>
      </w:r>
    </w:p>
    <w:tbl>
      <w:tblPr>
        <w:tblStyle w:val="ab"/>
        <w:tblW w:w="9952" w:type="dxa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3"/>
        <w:gridCol w:w="733"/>
        <w:gridCol w:w="733"/>
        <w:gridCol w:w="733"/>
        <w:gridCol w:w="733"/>
        <w:gridCol w:w="733"/>
        <w:gridCol w:w="733"/>
        <w:gridCol w:w="1208"/>
        <w:gridCol w:w="668"/>
        <w:gridCol w:w="743"/>
      </w:tblGrid>
      <w:tr w:rsidR="006231CC" w:rsidRPr="00D544E4" w14:paraId="5DBF7F03" w14:textId="77777777" w:rsidTr="002B6EE5">
        <w:tc>
          <w:tcPr>
            <w:tcW w:w="9209" w:type="dxa"/>
            <w:gridSpan w:val="12"/>
          </w:tcPr>
          <w:p w14:paraId="3C8AB9CB" w14:textId="77777777" w:rsidR="006231CC" w:rsidRPr="00D544E4" w:rsidRDefault="006231CC" w:rsidP="00472E3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743" w:type="dxa"/>
            <w:vMerge w:val="restart"/>
          </w:tcPr>
          <w:p w14:paraId="3106678E" w14:textId="77777777" w:rsidR="006231CC" w:rsidRPr="00D544E4" w:rsidRDefault="006231CC" w:rsidP="00472E3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 xml:space="preserve">Сума </w:t>
            </w:r>
          </w:p>
        </w:tc>
      </w:tr>
      <w:tr w:rsidR="006231CC" w:rsidRPr="00D544E4" w14:paraId="56866C1C" w14:textId="77777777" w:rsidTr="00D544E4">
        <w:tc>
          <w:tcPr>
            <w:tcW w:w="2202" w:type="dxa"/>
            <w:gridSpan w:val="3"/>
          </w:tcPr>
          <w:p w14:paraId="16787A6C" w14:textId="77777777" w:rsidR="006231CC" w:rsidRPr="00D544E4" w:rsidRDefault="006231CC" w:rsidP="00D544E4">
            <w:pPr>
              <w:ind w:firstLine="62"/>
              <w:jc w:val="center"/>
              <w:rPr>
                <w:b/>
                <w:lang w:eastAsia="ru-RU"/>
              </w:rPr>
            </w:pPr>
            <w:r w:rsidRPr="00D544E4">
              <w:rPr>
                <w:b/>
                <w:lang w:eastAsia="ru-RU"/>
              </w:rPr>
              <w:t>Змістовий модуль 1</w:t>
            </w:r>
          </w:p>
        </w:tc>
        <w:tc>
          <w:tcPr>
            <w:tcW w:w="2932" w:type="dxa"/>
            <w:gridSpan w:val="4"/>
          </w:tcPr>
          <w:p w14:paraId="26FD3D07" w14:textId="77777777" w:rsidR="006231CC" w:rsidRPr="00D544E4" w:rsidRDefault="006231CC" w:rsidP="00D544E4">
            <w:pPr>
              <w:ind w:firstLine="62"/>
              <w:jc w:val="center"/>
              <w:rPr>
                <w:b/>
                <w:lang w:eastAsia="ru-RU"/>
              </w:rPr>
            </w:pPr>
            <w:r w:rsidRPr="00D544E4">
              <w:rPr>
                <w:b/>
                <w:lang w:eastAsia="ru-RU"/>
              </w:rPr>
              <w:t>Змістовий модуль 2</w:t>
            </w:r>
          </w:p>
        </w:tc>
        <w:tc>
          <w:tcPr>
            <w:tcW w:w="2199" w:type="dxa"/>
            <w:gridSpan w:val="3"/>
          </w:tcPr>
          <w:p w14:paraId="5C1B0D6F" w14:textId="77777777" w:rsidR="006231CC" w:rsidRPr="00D544E4" w:rsidRDefault="006231CC" w:rsidP="00D544E4">
            <w:pPr>
              <w:ind w:firstLine="62"/>
              <w:jc w:val="center"/>
              <w:rPr>
                <w:lang w:eastAsia="ru-RU"/>
              </w:rPr>
            </w:pPr>
            <w:r w:rsidRPr="00D544E4">
              <w:rPr>
                <w:b/>
                <w:lang w:eastAsia="ru-RU"/>
              </w:rPr>
              <w:t>Змістовий модуль 3</w:t>
            </w:r>
          </w:p>
        </w:tc>
        <w:tc>
          <w:tcPr>
            <w:tcW w:w="1208" w:type="dxa"/>
          </w:tcPr>
          <w:p w14:paraId="14DF37A4" w14:textId="77777777" w:rsidR="006231CC" w:rsidRPr="00D544E4" w:rsidRDefault="006231CC" w:rsidP="00D544E4">
            <w:pPr>
              <w:ind w:firstLine="62"/>
              <w:jc w:val="center"/>
              <w:rPr>
                <w:lang w:eastAsia="ru-RU"/>
              </w:rPr>
            </w:pPr>
            <w:r w:rsidRPr="00D544E4">
              <w:rPr>
                <w:b/>
                <w:lang w:eastAsia="ru-RU"/>
              </w:rPr>
              <w:t>Змістовий модуль 4</w:t>
            </w:r>
          </w:p>
        </w:tc>
        <w:tc>
          <w:tcPr>
            <w:tcW w:w="668" w:type="dxa"/>
          </w:tcPr>
          <w:p w14:paraId="526639A9" w14:textId="77777777" w:rsidR="006231CC" w:rsidRPr="00D544E4" w:rsidRDefault="006231CC" w:rsidP="00D544E4">
            <w:pPr>
              <w:ind w:firstLine="62"/>
              <w:jc w:val="center"/>
              <w:rPr>
                <w:b/>
                <w:lang w:eastAsia="ru-RU"/>
              </w:rPr>
            </w:pPr>
            <w:r w:rsidRPr="00D544E4">
              <w:rPr>
                <w:b/>
                <w:lang w:eastAsia="ru-RU"/>
              </w:rPr>
              <w:t>СР</w:t>
            </w:r>
          </w:p>
        </w:tc>
        <w:tc>
          <w:tcPr>
            <w:tcW w:w="743" w:type="dxa"/>
            <w:vMerge/>
          </w:tcPr>
          <w:p w14:paraId="36BEF33E" w14:textId="77777777" w:rsidR="006231CC" w:rsidRPr="00D544E4" w:rsidRDefault="006231CC" w:rsidP="00D544E4">
            <w:pPr>
              <w:ind w:firstLine="62"/>
              <w:jc w:val="center"/>
              <w:rPr>
                <w:b/>
                <w:lang w:eastAsia="ru-RU"/>
              </w:rPr>
            </w:pPr>
          </w:p>
        </w:tc>
      </w:tr>
      <w:tr w:rsidR="006231CC" w:rsidRPr="00D544E4" w14:paraId="657C0D1A" w14:textId="77777777" w:rsidTr="00D544E4">
        <w:tc>
          <w:tcPr>
            <w:tcW w:w="734" w:type="dxa"/>
          </w:tcPr>
          <w:p w14:paraId="7DEE5F29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Т1</w:t>
            </w:r>
          </w:p>
        </w:tc>
        <w:tc>
          <w:tcPr>
            <w:tcW w:w="734" w:type="dxa"/>
          </w:tcPr>
          <w:p w14:paraId="3CC5A4CD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Т2</w:t>
            </w:r>
          </w:p>
        </w:tc>
        <w:tc>
          <w:tcPr>
            <w:tcW w:w="734" w:type="dxa"/>
          </w:tcPr>
          <w:p w14:paraId="05501E86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Т3</w:t>
            </w:r>
          </w:p>
        </w:tc>
        <w:tc>
          <w:tcPr>
            <w:tcW w:w="733" w:type="dxa"/>
          </w:tcPr>
          <w:p w14:paraId="6DAFAA2F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Т4</w:t>
            </w:r>
          </w:p>
        </w:tc>
        <w:tc>
          <w:tcPr>
            <w:tcW w:w="733" w:type="dxa"/>
          </w:tcPr>
          <w:p w14:paraId="0720AD10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Т5</w:t>
            </w:r>
          </w:p>
        </w:tc>
        <w:tc>
          <w:tcPr>
            <w:tcW w:w="733" w:type="dxa"/>
          </w:tcPr>
          <w:p w14:paraId="0B9BE627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Т6</w:t>
            </w:r>
          </w:p>
        </w:tc>
        <w:tc>
          <w:tcPr>
            <w:tcW w:w="733" w:type="dxa"/>
          </w:tcPr>
          <w:p w14:paraId="76D92781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Т7</w:t>
            </w:r>
          </w:p>
        </w:tc>
        <w:tc>
          <w:tcPr>
            <w:tcW w:w="733" w:type="dxa"/>
          </w:tcPr>
          <w:p w14:paraId="03CD68B1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Т8-9</w:t>
            </w:r>
          </w:p>
        </w:tc>
        <w:tc>
          <w:tcPr>
            <w:tcW w:w="733" w:type="dxa"/>
          </w:tcPr>
          <w:p w14:paraId="7A360645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Т10-11</w:t>
            </w:r>
          </w:p>
        </w:tc>
        <w:tc>
          <w:tcPr>
            <w:tcW w:w="733" w:type="dxa"/>
          </w:tcPr>
          <w:p w14:paraId="059B7936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Т12</w:t>
            </w:r>
          </w:p>
        </w:tc>
        <w:tc>
          <w:tcPr>
            <w:tcW w:w="1208" w:type="dxa"/>
          </w:tcPr>
          <w:p w14:paraId="3885AEB6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Т 13</w:t>
            </w:r>
          </w:p>
        </w:tc>
        <w:tc>
          <w:tcPr>
            <w:tcW w:w="668" w:type="dxa"/>
          </w:tcPr>
          <w:p w14:paraId="7B8C4864" w14:textId="77777777" w:rsidR="006231CC" w:rsidRPr="00D544E4" w:rsidRDefault="006231CC" w:rsidP="00D544E4">
            <w:pPr>
              <w:rPr>
                <w:lang w:eastAsia="ru-RU"/>
              </w:rPr>
            </w:pPr>
          </w:p>
        </w:tc>
        <w:tc>
          <w:tcPr>
            <w:tcW w:w="743" w:type="dxa"/>
            <w:vMerge w:val="restart"/>
          </w:tcPr>
          <w:p w14:paraId="4FC22115" w14:textId="77777777" w:rsidR="006231CC" w:rsidRPr="00D544E4" w:rsidRDefault="006231CC" w:rsidP="00D544E4"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6231CC" w:rsidRPr="00D544E4" w14:paraId="01C2FEE1" w14:textId="77777777" w:rsidTr="00D544E4">
        <w:tc>
          <w:tcPr>
            <w:tcW w:w="734" w:type="dxa"/>
          </w:tcPr>
          <w:p w14:paraId="630F7C8E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4" w:type="dxa"/>
          </w:tcPr>
          <w:p w14:paraId="642A32D1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4" w:type="dxa"/>
          </w:tcPr>
          <w:p w14:paraId="41EC76F5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3" w:type="dxa"/>
          </w:tcPr>
          <w:p w14:paraId="279C7896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3" w:type="dxa"/>
          </w:tcPr>
          <w:p w14:paraId="38CAD554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3" w:type="dxa"/>
          </w:tcPr>
          <w:p w14:paraId="5866D241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3" w:type="dxa"/>
          </w:tcPr>
          <w:p w14:paraId="7B9CE02D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3" w:type="dxa"/>
          </w:tcPr>
          <w:p w14:paraId="4C511303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3" w:type="dxa"/>
          </w:tcPr>
          <w:p w14:paraId="5D532CE2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733" w:type="dxa"/>
          </w:tcPr>
          <w:p w14:paraId="5AEDCF4A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1208" w:type="dxa"/>
          </w:tcPr>
          <w:p w14:paraId="70362704" w14:textId="77777777" w:rsidR="006231CC" w:rsidRPr="00D544E4" w:rsidRDefault="006231CC" w:rsidP="00D544E4">
            <w:r w:rsidRPr="00D544E4">
              <w:rPr>
                <w:lang w:eastAsia="ru-RU"/>
              </w:rPr>
              <w:t>3-5 – пр(1)</w:t>
            </w:r>
          </w:p>
        </w:tc>
        <w:tc>
          <w:tcPr>
            <w:tcW w:w="668" w:type="dxa"/>
          </w:tcPr>
          <w:p w14:paraId="6883BC30" w14:textId="77777777" w:rsidR="006231CC" w:rsidRPr="00D544E4" w:rsidRDefault="006231CC" w:rsidP="00D544E4">
            <w:pPr>
              <w:rPr>
                <w:lang w:eastAsia="ru-RU"/>
              </w:rPr>
            </w:pPr>
            <w:r>
              <w:rPr>
                <w:lang w:eastAsia="ru-RU"/>
              </w:rPr>
              <w:t>3-5</w:t>
            </w:r>
          </w:p>
        </w:tc>
        <w:tc>
          <w:tcPr>
            <w:tcW w:w="743" w:type="dxa"/>
            <w:vMerge/>
          </w:tcPr>
          <w:p w14:paraId="20D76178" w14:textId="77777777" w:rsidR="006231CC" w:rsidRPr="00D544E4" w:rsidRDefault="006231CC" w:rsidP="00D544E4">
            <w:pPr>
              <w:rPr>
                <w:lang w:eastAsia="ru-RU"/>
              </w:rPr>
            </w:pPr>
          </w:p>
        </w:tc>
      </w:tr>
      <w:tr w:rsidR="006231CC" w:rsidRPr="00D544E4" w14:paraId="76C9F746" w14:textId="77777777" w:rsidTr="00D544E4">
        <w:tc>
          <w:tcPr>
            <w:tcW w:w="2202" w:type="dxa"/>
            <w:gridSpan w:val="3"/>
          </w:tcPr>
          <w:p w14:paraId="30B8BFC0" w14:textId="77777777" w:rsidR="006231CC" w:rsidRPr="00D544E4" w:rsidRDefault="006231CC" w:rsidP="00D544E4">
            <w:pPr>
              <w:jc w:val="center"/>
              <w:rPr>
                <w:lang w:eastAsia="ru-RU"/>
              </w:rPr>
            </w:pPr>
            <w:r w:rsidRPr="00D544E4">
              <w:rPr>
                <w:lang w:eastAsia="ru-RU"/>
              </w:rPr>
              <w:t>Модульний контроль – 6-10</w:t>
            </w:r>
          </w:p>
        </w:tc>
        <w:tc>
          <w:tcPr>
            <w:tcW w:w="2932" w:type="dxa"/>
            <w:gridSpan w:val="4"/>
          </w:tcPr>
          <w:p w14:paraId="3AA10391" w14:textId="77777777" w:rsidR="006231CC" w:rsidRPr="00D544E4" w:rsidRDefault="006231CC" w:rsidP="00D544E4">
            <w:pPr>
              <w:jc w:val="center"/>
              <w:rPr>
                <w:lang w:eastAsia="ru-RU"/>
              </w:rPr>
            </w:pPr>
            <w:r w:rsidRPr="00D544E4">
              <w:rPr>
                <w:lang w:eastAsia="ru-RU"/>
              </w:rPr>
              <w:t xml:space="preserve">Модульний контроль – </w:t>
            </w:r>
          </w:p>
          <w:p w14:paraId="4E12A1D9" w14:textId="77777777" w:rsidR="006231CC" w:rsidRPr="00D544E4" w:rsidRDefault="006231CC" w:rsidP="00D544E4">
            <w:pPr>
              <w:jc w:val="center"/>
              <w:rPr>
                <w:lang w:eastAsia="ru-RU"/>
              </w:rPr>
            </w:pPr>
            <w:r w:rsidRPr="00D544E4">
              <w:rPr>
                <w:lang w:eastAsia="ru-RU"/>
              </w:rPr>
              <w:t>6-10</w:t>
            </w:r>
          </w:p>
        </w:tc>
        <w:tc>
          <w:tcPr>
            <w:tcW w:w="2199" w:type="dxa"/>
            <w:gridSpan w:val="3"/>
          </w:tcPr>
          <w:p w14:paraId="3BD7E94F" w14:textId="77777777" w:rsidR="006231CC" w:rsidRPr="00D544E4" w:rsidRDefault="006231CC" w:rsidP="00D544E4">
            <w:pPr>
              <w:jc w:val="center"/>
              <w:rPr>
                <w:lang w:eastAsia="ru-RU"/>
              </w:rPr>
            </w:pPr>
            <w:r w:rsidRPr="00D544E4">
              <w:rPr>
                <w:lang w:eastAsia="ru-RU"/>
              </w:rPr>
              <w:t>Модульний контроль – 6-10</w:t>
            </w:r>
          </w:p>
        </w:tc>
        <w:tc>
          <w:tcPr>
            <w:tcW w:w="1208" w:type="dxa"/>
          </w:tcPr>
          <w:p w14:paraId="651E4F9E" w14:textId="77777777" w:rsidR="006231CC" w:rsidRPr="00D544E4" w:rsidRDefault="006231CC" w:rsidP="00D544E4">
            <w:pPr>
              <w:jc w:val="center"/>
              <w:rPr>
                <w:lang w:eastAsia="ru-RU"/>
              </w:rPr>
            </w:pPr>
            <w:r w:rsidRPr="00D544E4">
              <w:rPr>
                <w:lang w:eastAsia="ru-RU"/>
              </w:rPr>
              <w:t>Модульний контроль – 6-10</w:t>
            </w:r>
          </w:p>
        </w:tc>
        <w:tc>
          <w:tcPr>
            <w:tcW w:w="668" w:type="dxa"/>
          </w:tcPr>
          <w:p w14:paraId="56E14B05" w14:textId="77777777" w:rsidR="006231CC" w:rsidRPr="00D544E4" w:rsidRDefault="006231CC" w:rsidP="00D544E4">
            <w:pPr>
              <w:rPr>
                <w:lang w:eastAsia="ru-RU"/>
              </w:rPr>
            </w:pPr>
          </w:p>
        </w:tc>
        <w:tc>
          <w:tcPr>
            <w:tcW w:w="743" w:type="dxa"/>
            <w:vMerge/>
          </w:tcPr>
          <w:p w14:paraId="1C07EADE" w14:textId="77777777" w:rsidR="006231CC" w:rsidRPr="00D544E4" w:rsidRDefault="006231CC" w:rsidP="00D544E4">
            <w:pPr>
              <w:rPr>
                <w:lang w:eastAsia="ru-RU"/>
              </w:rPr>
            </w:pPr>
          </w:p>
        </w:tc>
      </w:tr>
      <w:tr w:rsidR="006231CC" w:rsidRPr="00D544E4" w14:paraId="785DE6F3" w14:textId="77777777" w:rsidTr="00D544E4">
        <w:tc>
          <w:tcPr>
            <w:tcW w:w="2202" w:type="dxa"/>
            <w:gridSpan w:val="3"/>
          </w:tcPr>
          <w:p w14:paraId="3D203436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 xml:space="preserve">Разом </w:t>
            </w:r>
            <w:r>
              <w:rPr>
                <w:lang w:eastAsia="ru-RU"/>
              </w:rPr>
              <w:t>15-25</w:t>
            </w:r>
          </w:p>
        </w:tc>
        <w:tc>
          <w:tcPr>
            <w:tcW w:w="2932" w:type="dxa"/>
            <w:gridSpan w:val="4"/>
          </w:tcPr>
          <w:p w14:paraId="177FD828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 xml:space="preserve">Разом </w:t>
            </w:r>
            <w:r>
              <w:rPr>
                <w:lang w:eastAsia="ru-RU"/>
              </w:rPr>
              <w:t>18-30</w:t>
            </w:r>
          </w:p>
        </w:tc>
        <w:tc>
          <w:tcPr>
            <w:tcW w:w="2199" w:type="dxa"/>
            <w:gridSpan w:val="3"/>
          </w:tcPr>
          <w:p w14:paraId="1E943686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 xml:space="preserve">Разом </w:t>
            </w:r>
            <w:r>
              <w:rPr>
                <w:lang w:eastAsia="ru-RU"/>
              </w:rPr>
              <w:t>15-25</w:t>
            </w:r>
          </w:p>
        </w:tc>
        <w:tc>
          <w:tcPr>
            <w:tcW w:w="1208" w:type="dxa"/>
          </w:tcPr>
          <w:p w14:paraId="36FC6ACD" w14:textId="77777777" w:rsidR="006231CC" w:rsidRPr="00D544E4" w:rsidRDefault="006231CC" w:rsidP="00D544E4">
            <w:pPr>
              <w:rPr>
                <w:lang w:eastAsia="ru-RU"/>
              </w:rPr>
            </w:pPr>
            <w:r w:rsidRPr="00D544E4">
              <w:rPr>
                <w:lang w:eastAsia="ru-RU"/>
              </w:rPr>
              <w:t xml:space="preserve">Разом </w:t>
            </w:r>
            <w:r>
              <w:rPr>
                <w:lang w:eastAsia="ru-RU"/>
              </w:rPr>
              <w:t>9-15</w:t>
            </w:r>
          </w:p>
        </w:tc>
        <w:tc>
          <w:tcPr>
            <w:tcW w:w="668" w:type="dxa"/>
          </w:tcPr>
          <w:p w14:paraId="0C9A1630" w14:textId="77777777" w:rsidR="006231CC" w:rsidRPr="00D544E4" w:rsidRDefault="006231CC" w:rsidP="00D544E4">
            <w:pPr>
              <w:rPr>
                <w:lang w:eastAsia="ru-RU"/>
              </w:rPr>
            </w:pPr>
            <w:r>
              <w:rPr>
                <w:lang w:eastAsia="ru-RU"/>
              </w:rPr>
              <w:t>3-5</w:t>
            </w:r>
          </w:p>
        </w:tc>
        <w:tc>
          <w:tcPr>
            <w:tcW w:w="743" w:type="dxa"/>
            <w:vMerge/>
          </w:tcPr>
          <w:p w14:paraId="0E51EF81" w14:textId="77777777" w:rsidR="006231CC" w:rsidRPr="00D544E4" w:rsidRDefault="006231CC" w:rsidP="00D544E4">
            <w:pPr>
              <w:rPr>
                <w:lang w:eastAsia="ru-RU"/>
              </w:rPr>
            </w:pPr>
          </w:p>
        </w:tc>
      </w:tr>
    </w:tbl>
    <w:p w14:paraId="4571F63B" w14:textId="77777777" w:rsidR="00D544E4" w:rsidRDefault="00D544E4" w:rsidP="00472E34">
      <w:pPr>
        <w:ind w:firstLine="600"/>
        <w:rPr>
          <w:sz w:val="24"/>
          <w:szCs w:val="24"/>
          <w:lang w:eastAsia="ru-RU"/>
        </w:rPr>
      </w:pPr>
    </w:p>
    <w:p w14:paraId="40001C4F" w14:textId="14C42B86" w:rsidR="00C4424A" w:rsidRDefault="00C4424A" w:rsidP="00C4424A">
      <w:pPr>
        <w:tabs>
          <w:tab w:val="left" w:pos="0"/>
        </w:tabs>
        <w:ind w:firstLine="540"/>
        <w:jc w:val="center"/>
        <w:rPr>
          <w:b/>
          <w:sz w:val="24"/>
          <w:szCs w:val="24"/>
        </w:rPr>
      </w:pPr>
      <w:r w:rsidRPr="00326EE7">
        <w:rPr>
          <w:b/>
          <w:sz w:val="24"/>
          <w:szCs w:val="24"/>
        </w:rPr>
        <w:t xml:space="preserve">Питання гарантованого рівня до </w:t>
      </w:r>
      <w:r w:rsidR="006231CC">
        <w:rPr>
          <w:b/>
          <w:sz w:val="24"/>
          <w:szCs w:val="24"/>
        </w:rPr>
        <w:t>екзамену</w:t>
      </w:r>
      <w:r w:rsidRPr="00326EE7">
        <w:rPr>
          <w:b/>
          <w:sz w:val="24"/>
          <w:szCs w:val="24"/>
        </w:rPr>
        <w:t xml:space="preserve"> з курсу </w:t>
      </w:r>
    </w:p>
    <w:p w14:paraId="44C680A2" w14:textId="0E418F3C" w:rsidR="005C2DC2" w:rsidRPr="00326EE7" w:rsidRDefault="005C2DC2" w:rsidP="00C4424A">
      <w:pPr>
        <w:tabs>
          <w:tab w:val="left" w:pos="0"/>
        </w:tabs>
        <w:ind w:firstLine="540"/>
        <w:jc w:val="center"/>
        <w:rPr>
          <w:b/>
          <w:sz w:val="24"/>
          <w:szCs w:val="24"/>
        </w:rPr>
      </w:pPr>
      <w:r w:rsidRPr="00A12BAE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Дж</w:t>
      </w:r>
      <w:r w:rsidRPr="00A12BAE">
        <w:rPr>
          <w:sz w:val="24"/>
          <w:szCs w:val="24"/>
        </w:rPr>
        <w:t>ерел</w:t>
      </w:r>
      <w:r>
        <w:rPr>
          <w:sz w:val="24"/>
          <w:szCs w:val="24"/>
        </w:rPr>
        <w:t>ьна база – основа наукового дослідження</w:t>
      </w:r>
      <w:r w:rsidRPr="00A12BAE">
        <w:rPr>
          <w:sz w:val="24"/>
          <w:szCs w:val="24"/>
        </w:rPr>
        <w:t>»</w:t>
      </w:r>
    </w:p>
    <w:p w14:paraId="583D31CF" w14:textId="206DA7D1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Структура історико-педагогічного джерелознавства. Зв’язок джерелознавства з іншими галузями знання.</w:t>
      </w:r>
    </w:p>
    <w:p w14:paraId="3EACBB40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Основні етапи існування джерела. Закономірності утворення історичних джерел, відбиття в них діяльності людей.</w:t>
      </w:r>
    </w:p>
    <w:p w14:paraId="0398530E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Джерельна інформація. Історичне джерело в світлі сучасного розуміння теорії соціальної інформації. Структура інформації джерела.</w:t>
      </w:r>
    </w:p>
    <w:p w14:paraId="05B6FA89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Головні етапи роботи з джерелами: пошук, виявлення, відбір джерел, джерелознавча критика, використання джерельної інформації.</w:t>
      </w:r>
    </w:p>
    <w:p w14:paraId="57B600F5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Історіографія історії педагогіки як галузь загальногуманітарного знання.</w:t>
      </w:r>
    </w:p>
    <w:p w14:paraId="7C4F90C4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Підходи до визначення періодизації розвитку історико-педагогічної науки.</w:t>
      </w:r>
    </w:p>
    <w:p w14:paraId="1371A046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Відбір джерел з теми дослідження. Залежність принципів відбору від мети і дослідницьких завдань.</w:t>
      </w:r>
    </w:p>
    <w:p w14:paraId="091E54A8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Методика пошуку і виявлення історико-педагогічних джерел. Джерелознавча евристика.</w:t>
      </w:r>
    </w:p>
    <w:p w14:paraId="6BA25F7C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Поняття методики історико-педагогічного джерелознавства як сукупності методів і прийомів роботи з історичними джерелами. Співвідношення методики та методології історико-педагогічного джерелознавства.</w:t>
      </w:r>
    </w:p>
    <w:p w14:paraId="4F360990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Історіографія історії педагогіки як галузь наукового знання. Науковий апарат історіографії. Підходи до визначення історіографії.</w:t>
      </w:r>
    </w:p>
    <w:p w14:paraId="6719BA58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Історичне джерело як об’єктивно-суб’єктивний феномен, як продукт певних суспільних відносин і творчості людини. Втілення людської думки або дії в тій чи іншій формі як джерело історичного дослідження.</w:t>
      </w:r>
    </w:p>
    <w:p w14:paraId="610EA46C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Завдання і проблемне поле історіографії історії педагогіки. Визначення предмета джерелознавства. Джерелознавство як спеціальна галузь наукових історико-педагогічних знань.</w:t>
      </w:r>
    </w:p>
    <w:p w14:paraId="09C6B701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Становлення вітчизняної історіографії історії школи та освіти (друга половина XIX ст. - 1917 р.).</w:t>
      </w:r>
    </w:p>
    <w:p w14:paraId="276746D4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Якісні зрушення в історіографії історії школи та освіти (друга половина 80-х – перша половина 90-х років XX ст.).</w:t>
      </w:r>
    </w:p>
    <w:p w14:paraId="401505F6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Школа та освіта в радянській історіографії.</w:t>
      </w:r>
    </w:p>
    <w:p w14:paraId="01928B22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Формування історії педагогічної думки як напряму розвитку вітчизняної історико-педагогічної науки (друга половина XIX ст.-1917 р.).</w:t>
      </w:r>
    </w:p>
    <w:p w14:paraId="6DF045E1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Висвітлення історії науково-педагогічної думки в радянській історико-педагогічній літературі.</w:t>
      </w:r>
    </w:p>
    <w:p w14:paraId="35B5C13A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Основні напрями досліджень в зарубіжній історіографії історії педагогіки.</w:t>
      </w:r>
    </w:p>
    <w:p w14:paraId="18C29016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Вітчизняні й зарубіжні видання з історії освіти й виховання.</w:t>
      </w:r>
    </w:p>
    <w:p w14:paraId="7B1E5070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Аналітико-інформативне вивчення джерел. Забезпечення історико-педагогічних досліджень вірогідними джерелами і фактичними знаннями. Формування на базі джерел сукупності наукових фактів.</w:t>
      </w:r>
    </w:p>
    <w:p w14:paraId="5500DE95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Завдання історико-педагогічного джерелознавства. Теоретичні завдання джерелознавства. Розробка загальної теорії джерелознавства.</w:t>
      </w:r>
    </w:p>
    <w:p w14:paraId="1D67EAC0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Суцільне і вибіркове вивчення джерел. Поняття наукової вибірки джерел. Основні вибіркові методи.</w:t>
      </w:r>
    </w:p>
    <w:p w14:paraId="36A57B74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 xml:space="preserve">Особливості пошуку опублікованих і неопублікованих джерел. Використання сучасних пошукових систем для виявлення джерел. Застосування методів історико-педагогічної </w:t>
      </w: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lastRenderedPageBreak/>
        <w:t>бібліографії.</w:t>
      </w:r>
    </w:p>
    <w:p w14:paraId="057DD15C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Зміст і структура методів історико-педагогічного джерелознавства. Загальнонаукові методи: аналітичний, синтетичний, логічний, ретроспективний, математичний, ілюстративний.</w:t>
      </w:r>
    </w:p>
    <w:p w14:paraId="46D55D16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Методологічні засади дослідження історії розвитку педагогічної науки.</w:t>
      </w:r>
    </w:p>
    <w:p w14:paraId="0260E458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Історія педагогіки як предмет історіографічного дослідження.</w:t>
      </w:r>
    </w:p>
    <w:p w14:paraId="5A24C528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Доджерельний і власне джерельний етапи існування історичного джерела. Джерело як історичне явище, історичний факт.</w:t>
      </w:r>
    </w:p>
    <w:p w14:paraId="4FAC6A6C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Визначення історико-педагогічного джерела. Теорія історико-педагогічного джерелознавства як центральна проблема загального джерелознавства.</w:t>
      </w:r>
    </w:p>
    <w:p w14:paraId="247B8861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Опрацювання теоретичних проблем окремих компонентів історико-педагогічної науки. Вироблення принципів та методів наукового дослідження джерел і використання джерельної інформації. Практичні завдання джерелознавства.</w:t>
      </w:r>
    </w:p>
    <w:p w14:paraId="322BAE3B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Аналітична критика історико-педагогічних джерел. Основні завдання аналітичної критики: встановлення часу та місця створення джерела, обставини його створення та функціонування, авторства.</w:t>
      </w:r>
    </w:p>
    <w:p w14:paraId="50C7E1BA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Синтетична критика джерел. Поняття сукупності джерел з теми дослідження об’єкту як синтетичної критики.</w:t>
      </w:r>
    </w:p>
    <w:p w14:paraId="1F2B83AD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Масові джерела з історії педагогіки. Періодична преса та її місце в джерельній базі історії педагогіки. Національний архівний фонд та архівні установи України.</w:t>
      </w:r>
    </w:p>
    <w:p w14:paraId="636734ED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Основні види і особливості лінгвістичних джерел, їх інформативна цінність. Значення лінгвістичних джерел для вивчення етногенезу на території України. Іншомовна термінологія в історичному джерелознавстві. Історіографічні терміни як різновид лінгвістичних джерел.</w:t>
      </w:r>
    </w:p>
    <w:p w14:paraId="096640F7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Основні види усних історико-педагогічних джерел. Роль фольклористики, етнографії в розробці методів збирання і дослідження усних джерел. Видання усних джерел і особливості їх наукового використання.</w:t>
      </w:r>
    </w:p>
    <w:p w14:paraId="32D7078B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Групування історико-педагогічних джерел за хронологічно-географічною ознакою, за походженням, за рівнем збереженості, за способом зберігання, за унікальністю та масовістю, за оригінальністю, за способом створення, за палеографічними ознаками.</w:t>
      </w:r>
    </w:p>
    <w:p w14:paraId="7E4921BB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Родова класифікація історико-педагогічних джерел. Поділ певних типів джерел на роди за зовнішніми та внутрішніми ознаками.</w:t>
      </w:r>
    </w:p>
    <w:p w14:paraId="569FF2A7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Типологічна класифікація історико-педагогічних джерел. Застосування ознаки способу кодування інформації для виділення основних типів джерел.</w:t>
      </w:r>
    </w:p>
    <w:p w14:paraId="512CC3EA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Наукова класифікація джерел як теоретико-методологічна процедура і метод опанування джерельним матеріалом. Завдання класифікації, вироблення її принципів.</w:t>
      </w:r>
    </w:p>
    <w:p w14:paraId="3D64BA48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Розвиток історії наукової педагогічної думки в Україні.</w:t>
      </w:r>
    </w:p>
    <w:p w14:paraId="5C4B2090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Дослідження педагогічної персоналії в українській історико-педагогічній науці.</w:t>
      </w:r>
    </w:p>
    <w:p w14:paraId="492D2E4C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Розвиток історії освіти і школи в Україні.</w:t>
      </w:r>
    </w:p>
    <w:p w14:paraId="6555E85B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Методика використання масових джерел. Застосування методів контент-аналізу, кореляційного, факторного і графічного. Використання новітніх електронних технологій для опрацювання масових джерел.</w:t>
      </w:r>
    </w:p>
    <w:p w14:paraId="2BBFE797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Атрибуція джерела, з’ясування його первісного змісту та вигляду. Текстологічне дослідження джерела. Тлумачення тексту джерела. Лінгвістичний аналіз як один з методів джерелознавчої герменевтики.</w:t>
      </w:r>
    </w:p>
    <w:p w14:paraId="7C246158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Класифікація писемних джерел за формою та змістом, за походженням.</w:t>
      </w:r>
    </w:p>
    <w:p w14:paraId="1AB776D7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Видова класифікація історико-педагогічних джерел. Поняття виду джерела. Застосування формально-змістовних ознак для виділення окремих видів джерел.</w:t>
      </w:r>
    </w:p>
    <w:p w14:paraId="0B56D1FA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lastRenderedPageBreak/>
        <w:t>Поняття класифікаційної схеми. Застосування різних класифікаційних схем в історичних дослідженнях. Умовність класифікаційних схем. Загальні та спеціальні класифікаційні схеми.</w:t>
      </w:r>
    </w:p>
    <w:p w14:paraId="1CC21C52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Поняття класифікаційної ознаки. Виявлення ознак, які характеризують типові зовнішні або внутрішні особливості різних джерел.</w:t>
      </w:r>
    </w:p>
    <w:p w14:paraId="5DC5279D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Історичні методи: історико-порівняльний, хронологічний, синхроністичний, діахронний, типологічний та ін. Джерелознавчі методи: критичний, евристичний, метрологічний, археографічний, іконографічний, палеографічний та ін. історико-педагогічні методи: історико-структурний; діахронний (метод періодизації); конкретно-історичний метод; порівняльно-зіставний метод; ретроспективний та ін. Їх подібність і відмінності.</w:t>
      </w:r>
    </w:p>
    <w:p w14:paraId="6F8DAA38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Джерельна і позаджерельна інформація. Інформація відкрита й закрита, потенційна й актуалізована, пряма і опосередкована, прихована навмисне й ненавмисне.</w:t>
      </w:r>
    </w:p>
    <w:p w14:paraId="28C80DAC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Позитивістський, марксистський, неокантіанський і постмодерністський напрями у трактуванні поняття історичного джерела.</w:t>
      </w:r>
    </w:p>
    <w:p w14:paraId="1DC1458B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Встановлення об’єктивних зв’язків між джерелами в межах комплексу. Систематизація джерельної інформації.</w:t>
      </w:r>
    </w:p>
    <w:p w14:paraId="1A95B8F8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Зовнішня та внутрішня критика джерела як важливі елементи аналітичної критики. Використання здобутих знань про джерело для встановлення його достовірності, повноти та об’єктивності наукової цінності.</w:t>
      </w:r>
    </w:p>
    <w:p w14:paraId="7CE5C2E7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Поняття джерелознавчої критики, її структура і завдання. Наукова критика історико-педагогічних джерел. Критика аналітична і синтетична.</w:t>
      </w:r>
    </w:p>
    <w:p w14:paraId="15731CB2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Фотодокументи як різновид зображальних джерел з історії України. Кіно- і відеодокументи. Специфіка їх дослідження і використання.</w:t>
      </w:r>
    </w:p>
    <w:p w14:paraId="7C20870B" w14:textId="77777777" w:rsidR="006231CC" w:rsidRPr="006231CC" w:rsidRDefault="006231CC" w:rsidP="007254EA">
      <w:pPr>
        <w:pStyle w:val="Ch6"/>
        <w:numPr>
          <w:ilvl w:val="0"/>
          <w:numId w:val="6"/>
        </w:numPr>
        <w:tabs>
          <w:tab w:val="left" w:pos="0"/>
          <w:tab w:val="left" w:pos="709"/>
          <w:tab w:val="left" w:pos="851"/>
          <w:tab w:val="left" w:pos="993"/>
        </w:tabs>
        <w:ind w:left="0" w:firstLine="284"/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</w:pPr>
      <w:r w:rsidRPr="006231CC">
        <w:rPr>
          <w:rFonts w:ascii="Times New Roman" w:eastAsia="Calibri" w:hAnsi="Times New Roman" w:cs="Times New Roman"/>
          <w:color w:val="auto"/>
          <w:w w:val="100"/>
          <w:sz w:val="24"/>
          <w:szCs w:val="24"/>
          <w:lang w:eastAsia="en-US"/>
        </w:rPr>
        <w:t>Речові джерела. Пам’ятки матеріальної культури як історичне джерело. Археологічні джерела та їх значення для вивчення етногенезу українського народу.</w:t>
      </w:r>
    </w:p>
    <w:p w14:paraId="06E99B8C" w14:textId="77777777" w:rsidR="00C4424A" w:rsidRPr="00326EE7" w:rsidRDefault="00C4424A" w:rsidP="006231CC">
      <w:pPr>
        <w:pStyle w:val="Ch6"/>
        <w:tabs>
          <w:tab w:val="left" w:pos="0"/>
        </w:tabs>
        <w:spacing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14:paraId="4B0108B9" w14:textId="77777777" w:rsidR="00945AB9" w:rsidRPr="00326EE7" w:rsidRDefault="00945AB9" w:rsidP="00945AB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26EE7">
        <w:rPr>
          <w:b/>
          <w:color w:val="000000"/>
          <w:sz w:val="24"/>
          <w:szCs w:val="24"/>
        </w:rPr>
        <w:t xml:space="preserve">Рекомендована література </w:t>
      </w:r>
      <w:r w:rsidRPr="00326EE7">
        <w:rPr>
          <w:b/>
          <w:sz w:val="24"/>
          <w:szCs w:val="24"/>
        </w:rPr>
        <w:t>та інформаційні ресурси</w:t>
      </w:r>
      <w:r w:rsidR="00C4424A" w:rsidRPr="00326EE7">
        <w:rPr>
          <w:b/>
          <w:sz w:val="24"/>
          <w:szCs w:val="24"/>
        </w:rPr>
        <w:t>:</w:t>
      </w:r>
    </w:p>
    <w:p w14:paraId="01B88A43" w14:textId="77777777" w:rsidR="00945AB9" w:rsidRPr="00326EE7" w:rsidRDefault="00C4424A" w:rsidP="00C4424A">
      <w:pPr>
        <w:shd w:val="clear" w:color="auto" w:fill="FFFFFF"/>
        <w:jc w:val="center"/>
        <w:rPr>
          <w:color w:val="000000"/>
          <w:sz w:val="24"/>
          <w:szCs w:val="24"/>
        </w:rPr>
      </w:pPr>
      <w:r w:rsidRPr="00326EE7">
        <w:rPr>
          <w:b/>
          <w:color w:val="000000"/>
          <w:sz w:val="24"/>
          <w:szCs w:val="24"/>
        </w:rPr>
        <w:t>О</w:t>
      </w:r>
      <w:r w:rsidR="00945AB9" w:rsidRPr="00326EE7">
        <w:rPr>
          <w:b/>
          <w:color w:val="000000"/>
          <w:sz w:val="24"/>
          <w:szCs w:val="24"/>
        </w:rPr>
        <w:t>сновна</w:t>
      </w:r>
    </w:p>
    <w:p w14:paraId="1F9CD2C8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Адаменко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О.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В. Українська педагогічна наука в другій пол</w:t>
      </w:r>
      <w:r w:rsidR="002B6EE5" w:rsidRPr="00C942D1">
        <w:rPr>
          <w:sz w:val="24"/>
          <w:szCs w:val="24"/>
        </w:rPr>
        <w:t>овині ХХ століття: Монографія. Луганськ: Альма-матер, 2005.</w:t>
      </w:r>
      <w:r w:rsidRPr="00C942D1">
        <w:rPr>
          <w:sz w:val="24"/>
          <w:szCs w:val="24"/>
        </w:rPr>
        <w:t xml:space="preserve"> 704 с.</w:t>
      </w:r>
    </w:p>
    <w:p w14:paraId="5E4EFD1A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Анисов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М.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И Источники изучения истории советской школы и педагогики: учебно-метод. пособие для пед. ин-тов</w:t>
      </w:r>
      <w:r w:rsidR="002B6EE5" w:rsidRPr="00C942D1">
        <w:rPr>
          <w:sz w:val="24"/>
          <w:szCs w:val="24"/>
        </w:rPr>
        <w:t xml:space="preserve">. Москва : Просвещение, 1986. </w:t>
      </w:r>
      <w:r w:rsidRPr="00C942D1">
        <w:rPr>
          <w:sz w:val="24"/>
          <w:szCs w:val="24"/>
        </w:rPr>
        <w:t>223 с.</w:t>
      </w:r>
    </w:p>
    <w:p w14:paraId="1750B300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Богдашина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О. Джерелознавство історії України</w:t>
      </w:r>
      <w:r w:rsidR="002B6EE5" w:rsidRPr="00C942D1">
        <w:rPr>
          <w:sz w:val="24"/>
          <w:szCs w:val="24"/>
        </w:rPr>
        <w:t xml:space="preserve">: теорія, методика, історія. </w:t>
      </w:r>
      <w:r w:rsidRPr="00C942D1">
        <w:rPr>
          <w:sz w:val="24"/>
          <w:szCs w:val="24"/>
        </w:rPr>
        <w:t xml:space="preserve">Харків, </w:t>
      </w:r>
      <w:r w:rsidR="002B6EE5" w:rsidRPr="00C942D1">
        <w:rPr>
          <w:sz w:val="24"/>
          <w:szCs w:val="24"/>
        </w:rPr>
        <w:t xml:space="preserve">Тарбут Лаам, 2005. </w:t>
      </w:r>
      <w:r w:rsidRPr="00C942D1">
        <w:rPr>
          <w:sz w:val="24"/>
          <w:szCs w:val="24"/>
        </w:rPr>
        <w:t>192 с.</w:t>
      </w:r>
    </w:p>
    <w:p w14:paraId="0DEFD7B3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Богуславський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М. Структура сучасного історико-педагогічного знання</w:t>
      </w:r>
      <w:r w:rsidR="002B6EE5" w:rsidRPr="00C942D1">
        <w:rPr>
          <w:sz w:val="24"/>
          <w:szCs w:val="24"/>
          <w:lang w:val="uk-UA"/>
        </w:rPr>
        <w:t>.</w:t>
      </w:r>
      <w:r w:rsidRPr="00C942D1">
        <w:rPr>
          <w:sz w:val="24"/>
          <w:szCs w:val="24"/>
        </w:rPr>
        <w:t xml:space="preserve"> </w:t>
      </w:r>
      <w:r w:rsidRPr="00C942D1">
        <w:rPr>
          <w:i/>
          <w:sz w:val="24"/>
          <w:szCs w:val="24"/>
        </w:rPr>
        <w:t>Шлях освіти</w:t>
      </w:r>
      <w:r w:rsidR="002B6EE5" w:rsidRPr="00C942D1">
        <w:rPr>
          <w:sz w:val="24"/>
          <w:szCs w:val="24"/>
        </w:rPr>
        <w:t xml:space="preserve">. 1999. № 4. </w:t>
      </w:r>
      <w:r w:rsidRPr="00C942D1">
        <w:rPr>
          <w:sz w:val="24"/>
          <w:szCs w:val="24"/>
        </w:rPr>
        <w:t>С. 37–40.</w:t>
      </w:r>
    </w:p>
    <w:p w14:paraId="4532B98E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Голиков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А.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Г.</w:t>
      </w:r>
      <w:r w:rsidR="002B6EE5" w:rsidRPr="00C942D1">
        <w:rPr>
          <w:sz w:val="24"/>
          <w:szCs w:val="24"/>
          <w:lang w:val="uk-UA"/>
        </w:rPr>
        <w:t>,</w:t>
      </w:r>
      <w:r w:rsidRPr="00C942D1">
        <w:rPr>
          <w:sz w:val="24"/>
          <w:szCs w:val="24"/>
        </w:rPr>
        <w:t xml:space="preserve"> </w:t>
      </w:r>
      <w:r w:rsidR="002B6EE5" w:rsidRPr="00C942D1">
        <w:rPr>
          <w:sz w:val="24"/>
          <w:szCs w:val="24"/>
        </w:rPr>
        <w:t>Круглова Т.</w:t>
      </w:r>
      <w:r w:rsidR="002B6EE5" w:rsidRPr="00C942D1">
        <w:rPr>
          <w:sz w:val="24"/>
          <w:szCs w:val="24"/>
          <w:lang w:val="uk-UA"/>
        </w:rPr>
        <w:t> </w:t>
      </w:r>
      <w:r w:rsidR="002B6EE5" w:rsidRPr="00C942D1">
        <w:rPr>
          <w:sz w:val="24"/>
          <w:szCs w:val="24"/>
        </w:rPr>
        <w:t xml:space="preserve">А. </w:t>
      </w:r>
      <w:r w:rsidRPr="00C942D1">
        <w:rPr>
          <w:sz w:val="24"/>
          <w:szCs w:val="24"/>
        </w:rPr>
        <w:t>Источни</w:t>
      </w:r>
      <w:r w:rsidR="002B6EE5" w:rsidRPr="00C942D1">
        <w:rPr>
          <w:sz w:val="24"/>
          <w:szCs w:val="24"/>
        </w:rPr>
        <w:t>коведение отечественной истории. М</w:t>
      </w:r>
      <w:r w:rsidR="002B6EE5" w:rsidRPr="00C942D1">
        <w:rPr>
          <w:sz w:val="24"/>
          <w:szCs w:val="24"/>
          <w:lang w:val="uk-UA"/>
        </w:rPr>
        <w:t>осква</w:t>
      </w:r>
      <w:r w:rsidR="002B6EE5" w:rsidRPr="00C942D1">
        <w:rPr>
          <w:sz w:val="24"/>
          <w:szCs w:val="24"/>
        </w:rPr>
        <w:t xml:space="preserve"> : Академия, 2007.</w:t>
      </w:r>
      <w:r w:rsidRPr="00C942D1">
        <w:rPr>
          <w:sz w:val="24"/>
          <w:szCs w:val="24"/>
        </w:rPr>
        <w:t xml:space="preserve"> 460 с. </w:t>
      </w:r>
    </w:p>
    <w:p w14:paraId="46055A05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Голубнича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Л.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О. Класифікація джерел педагогічної історіографії</w:t>
      </w:r>
      <w:r w:rsidR="002B6EE5" w:rsidRPr="00C942D1">
        <w:rPr>
          <w:sz w:val="24"/>
          <w:szCs w:val="24"/>
          <w:lang w:val="uk-UA"/>
        </w:rPr>
        <w:t>.</w:t>
      </w:r>
      <w:r w:rsidRPr="00C942D1">
        <w:rPr>
          <w:sz w:val="24"/>
          <w:szCs w:val="24"/>
        </w:rPr>
        <w:t xml:space="preserve"> </w:t>
      </w:r>
      <w:r w:rsidRPr="00C942D1">
        <w:rPr>
          <w:i/>
          <w:sz w:val="24"/>
          <w:szCs w:val="24"/>
        </w:rPr>
        <w:t>Педагогіка формування творчої особистості у вищій і загальноосвітній школах</w:t>
      </w:r>
      <w:r w:rsidR="002B6EE5" w:rsidRPr="00C942D1">
        <w:rPr>
          <w:sz w:val="24"/>
          <w:szCs w:val="24"/>
        </w:rPr>
        <w:t>. 2012. Вип. 26.</w:t>
      </w:r>
      <w:r w:rsidRPr="00C942D1">
        <w:rPr>
          <w:sz w:val="24"/>
          <w:szCs w:val="24"/>
        </w:rPr>
        <w:t xml:space="preserve"> С. 30–37.</w:t>
      </w:r>
    </w:p>
    <w:p w14:paraId="565B5F10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Гупан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Н.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М. Українська історіографія історії педагогіки</w:t>
      </w:r>
      <w:r w:rsidR="002B6EE5" w:rsidRPr="00C942D1">
        <w:rPr>
          <w:sz w:val="24"/>
          <w:szCs w:val="24"/>
          <w:lang w:val="uk-UA"/>
        </w:rPr>
        <w:t>.</w:t>
      </w:r>
      <w:r w:rsidR="002B6EE5" w:rsidRPr="00C942D1">
        <w:rPr>
          <w:sz w:val="24"/>
          <w:szCs w:val="24"/>
        </w:rPr>
        <w:t xml:space="preserve"> К</w:t>
      </w:r>
      <w:r w:rsidR="002B6EE5" w:rsidRPr="00C942D1">
        <w:rPr>
          <w:sz w:val="24"/>
          <w:szCs w:val="24"/>
          <w:lang w:val="uk-UA"/>
        </w:rPr>
        <w:t>иїв</w:t>
      </w:r>
      <w:r w:rsidR="002B6EE5" w:rsidRPr="00C942D1">
        <w:rPr>
          <w:sz w:val="24"/>
          <w:szCs w:val="24"/>
        </w:rPr>
        <w:t xml:space="preserve"> : А.П.Н., 2002.</w:t>
      </w:r>
      <w:r w:rsidRPr="00C942D1">
        <w:rPr>
          <w:sz w:val="24"/>
          <w:szCs w:val="24"/>
        </w:rPr>
        <w:t xml:space="preserve"> 224 с.</w:t>
      </w:r>
    </w:p>
    <w:p w14:paraId="0A5ABC36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Днепров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Э.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Д. Образование и педагогика дореволюционной Росси</w:t>
      </w:r>
      <w:r w:rsidR="002B6EE5" w:rsidRPr="00C942D1">
        <w:rPr>
          <w:sz w:val="24"/>
          <w:szCs w:val="24"/>
        </w:rPr>
        <w:t xml:space="preserve">и: неизученные проблемы. </w:t>
      </w:r>
      <w:r w:rsidR="002B6EE5" w:rsidRPr="00C942D1">
        <w:rPr>
          <w:sz w:val="24"/>
          <w:szCs w:val="24"/>
          <w:lang w:val="uk-UA"/>
        </w:rPr>
        <w:t xml:space="preserve">Москва : Мориос. </w:t>
      </w:r>
      <w:r w:rsidR="002B6EE5" w:rsidRPr="00C942D1">
        <w:rPr>
          <w:sz w:val="24"/>
          <w:szCs w:val="24"/>
        </w:rPr>
        <w:t xml:space="preserve">2014. </w:t>
      </w:r>
      <w:r w:rsidRPr="00C942D1">
        <w:rPr>
          <w:sz w:val="24"/>
          <w:szCs w:val="24"/>
        </w:rPr>
        <w:t>88 с.</w:t>
      </w:r>
    </w:p>
    <w:p w14:paraId="55F31D76" w14:textId="77777777" w:rsidR="006231CC" w:rsidRPr="00C942D1" w:rsidRDefault="002B6EE5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Данилевский</w:t>
      </w:r>
      <w:r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И.</w:t>
      </w:r>
      <w:r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Н., Кабанов В.</w:t>
      </w:r>
      <w:r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В., Медушевская О.</w:t>
      </w:r>
      <w:r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М., Румянцева М.</w:t>
      </w:r>
      <w:r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 xml:space="preserve">Ф. </w:t>
      </w:r>
      <w:r w:rsidR="006231CC" w:rsidRPr="00C942D1">
        <w:rPr>
          <w:sz w:val="24"/>
          <w:szCs w:val="24"/>
        </w:rPr>
        <w:t xml:space="preserve">Источниковедение: Теория. История. Метод. Источники российской истории: </w:t>
      </w:r>
      <w:r w:rsidRPr="00C942D1">
        <w:rPr>
          <w:sz w:val="24"/>
          <w:szCs w:val="24"/>
          <w:lang w:val="uk-UA"/>
        </w:rPr>
        <w:t>у</w:t>
      </w:r>
      <w:r w:rsidRPr="00C942D1">
        <w:rPr>
          <w:sz w:val="24"/>
          <w:szCs w:val="24"/>
        </w:rPr>
        <w:t xml:space="preserve">чеб. </w:t>
      </w:r>
      <w:r w:rsidRPr="00C942D1">
        <w:rPr>
          <w:sz w:val="24"/>
          <w:szCs w:val="24"/>
          <w:lang w:val="uk-UA"/>
        </w:rPr>
        <w:t>п</w:t>
      </w:r>
      <w:r w:rsidRPr="00C942D1">
        <w:rPr>
          <w:sz w:val="24"/>
          <w:szCs w:val="24"/>
        </w:rPr>
        <w:t xml:space="preserve">особие. Москва, 1998. </w:t>
      </w:r>
      <w:r w:rsidR="006231CC" w:rsidRPr="00C942D1">
        <w:rPr>
          <w:sz w:val="24"/>
          <w:szCs w:val="24"/>
        </w:rPr>
        <w:t xml:space="preserve">701 с. </w:t>
      </w:r>
    </w:p>
    <w:p w14:paraId="6ABE1A65" w14:textId="77777777" w:rsidR="006231CC" w:rsidRPr="00C942D1" w:rsidRDefault="002B6EE5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Калакура </w:t>
      </w:r>
      <w:r w:rsidR="006231CC" w:rsidRPr="00C942D1">
        <w:rPr>
          <w:sz w:val="24"/>
          <w:szCs w:val="24"/>
        </w:rPr>
        <w:t>Я.</w:t>
      </w:r>
      <w:r w:rsidRPr="00C942D1">
        <w:rPr>
          <w:sz w:val="24"/>
          <w:szCs w:val="24"/>
          <w:lang w:val="uk-UA"/>
        </w:rPr>
        <w:t> </w:t>
      </w:r>
      <w:r w:rsidR="006231CC" w:rsidRPr="00C942D1">
        <w:rPr>
          <w:sz w:val="24"/>
          <w:szCs w:val="24"/>
        </w:rPr>
        <w:t xml:space="preserve">С. Українська історіографія. </w:t>
      </w:r>
      <w:r w:rsidRPr="00C942D1">
        <w:rPr>
          <w:sz w:val="24"/>
          <w:szCs w:val="24"/>
        </w:rPr>
        <w:t>Київ: Генеза, 2004.</w:t>
      </w:r>
      <w:r w:rsidR="006231CC" w:rsidRPr="00C942D1">
        <w:rPr>
          <w:sz w:val="24"/>
          <w:szCs w:val="24"/>
        </w:rPr>
        <w:t xml:space="preserve"> 495с.</w:t>
      </w:r>
    </w:p>
    <w:p w14:paraId="1A078F6D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lastRenderedPageBreak/>
        <w:t>Ковальченко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И.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Д. Мет</w:t>
      </w:r>
      <w:r w:rsidR="002B6EE5" w:rsidRPr="00C942D1">
        <w:rPr>
          <w:sz w:val="24"/>
          <w:szCs w:val="24"/>
        </w:rPr>
        <w:t>оды исторического исследования. 2-е изд., доп.</w:t>
      </w:r>
      <w:r w:rsidRPr="00C942D1">
        <w:rPr>
          <w:sz w:val="24"/>
          <w:szCs w:val="24"/>
        </w:rPr>
        <w:t xml:space="preserve"> М</w:t>
      </w:r>
      <w:r w:rsidR="002B6EE5" w:rsidRPr="00C942D1">
        <w:rPr>
          <w:sz w:val="24"/>
          <w:szCs w:val="24"/>
          <w:lang w:val="uk-UA"/>
        </w:rPr>
        <w:t>осква</w:t>
      </w:r>
      <w:r w:rsidR="002B6EE5" w:rsidRPr="00C942D1">
        <w:rPr>
          <w:sz w:val="24"/>
          <w:szCs w:val="24"/>
        </w:rPr>
        <w:t xml:space="preserve">: Наука, 2003. </w:t>
      </w:r>
      <w:r w:rsidRPr="00C942D1">
        <w:rPr>
          <w:sz w:val="24"/>
          <w:szCs w:val="24"/>
        </w:rPr>
        <w:t>486 с.</w:t>
      </w:r>
    </w:p>
    <w:p w14:paraId="2F16104E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Корнетов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Г.</w:t>
      </w:r>
      <w:r w:rsidR="002B6EE5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 xml:space="preserve">Б. </w:t>
      </w:r>
      <w:r w:rsidR="002B6EE5" w:rsidRPr="00C942D1">
        <w:rPr>
          <w:sz w:val="24"/>
          <w:szCs w:val="24"/>
        </w:rPr>
        <w:t>Лукацкий М.</w:t>
      </w:r>
      <w:r w:rsidR="002B6EE5" w:rsidRPr="00C942D1">
        <w:rPr>
          <w:sz w:val="24"/>
          <w:szCs w:val="24"/>
          <w:lang w:val="uk-UA"/>
        </w:rPr>
        <w:t> </w:t>
      </w:r>
      <w:r w:rsidR="002B6EE5" w:rsidRPr="00C942D1">
        <w:rPr>
          <w:sz w:val="24"/>
          <w:szCs w:val="24"/>
        </w:rPr>
        <w:t xml:space="preserve">А. </w:t>
      </w:r>
      <w:r w:rsidRPr="00C942D1">
        <w:rPr>
          <w:sz w:val="24"/>
          <w:szCs w:val="24"/>
        </w:rPr>
        <w:t>История педагогики: теоретич</w:t>
      </w:r>
      <w:r w:rsidR="002B6EE5" w:rsidRPr="00C942D1">
        <w:rPr>
          <w:sz w:val="24"/>
          <w:szCs w:val="24"/>
        </w:rPr>
        <w:t>еское введение: учеб. пособие. Москва</w:t>
      </w:r>
      <w:r w:rsidRPr="00C942D1">
        <w:rPr>
          <w:sz w:val="24"/>
          <w:szCs w:val="24"/>
        </w:rPr>
        <w:t xml:space="preserve"> </w:t>
      </w:r>
      <w:r w:rsidR="002B6EE5" w:rsidRPr="00C942D1">
        <w:rPr>
          <w:sz w:val="24"/>
          <w:szCs w:val="24"/>
        </w:rPr>
        <w:t>: АСОУ, 2013.</w:t>
      </w:r>
      <w:r w:rsidRPr="00C942D1">
        <w:rPr>
          <w:sz w:val="24"/>
          <w:szCs w:val="24"/>
        </w:rPr>
        <w:t xml:space="preserve"> Серия: ис</w:t>
      </w:r>
      <w:r w:rsidR="002B6EE5" w:rsidRPr="00C942D1">
        <w:rPr>
          <w:sz w:val="24"/>
          <w:szCs w:val="24"/>
        </w:rPr>
        <w:t>торико-педагогическое знание. Вып. 60.</w:t>
      </w:r>
      <w:r w:rsidRPr="00C942D1">
        <w:rPr>
          <w:sz w:val="24"/>
          <w:szCs w:val="24"/>
        </w:rPr>
        <w:t xml:space="preserve"> 172 с.</w:t>
      </w:r>
    </w:p>
    <w:p w14:paraId="7C7C53A7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Кулик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І.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О. Педагогічна історіографія – новаційний напрямок історико-педагогіч</w:t>
      </w:r>
      <w:r w:rsidR="007254EA" w:rsidRPr="00C942D1">
        <w:rPr>
          <w:sz w:val="24"/>
          <w:szCs w:val="24"/>
        </w:rPr>
        <w:t xml:space="preserve">них досліджень. </w:t>
      </w:r>
      <w:r w:rsidRPr="00C942D1">
        <w:rPr>
          <w:i/>
          <w:sz w:val="24"/>
          <w:szCs w:val="24"/>
        </w:rPr>
        <w:t>Вісник Чернігівського національного педагогічного університету ім. Т.</w:t>
      </w:r>
      <w:r w:rsidR="007254EA" w:rsidRPr="00C942D1">
        <w:rPr>
          <w:i/>
          <w:sz w:val="24"/>
          <w:szCs w:val="24"/>
          <w:lang w:val="uk-UA"/>
        </w:rPr>
        <w:t> </w:t>
      </w:r>
      <w:r w:rsidR="007254EA" w:rsidRPr="00C942D1">
        <w:rPr>
          <w:i/>
          <w:sz w:val="24"/>
          <w:szCs w:val="24"/>
        </w:rPr>
        <w:t>Г. </w:t>
      </w:r>
      <w:r w:rsidRPr="00C942D1">
        <w:rPr>
          <w:i/>
          <w:sz w:val="24"/>
          <w:szCs w:val="24"/>
        </w:rPr>
        <w:t>Шевченка</w:t>
      </w:r>
      <w:r w:rsidR="007254EA" w:rsidRPr="00C942D1">
        <w:rPr>
          <w:sz w:val="24"/>
          <w:szCs w:val="24"/>
        </w:rPr>
        <w:t xml:space="preserve">. Чернігів : ЧНПУ, 2010. Серія : педагогічні науки. Вип. 79. </w:t>
      </w:r>
      <w:r w:rsidRPr="00C942D1">
        <w:rPr>
          <w:sz w:val="24"/>
          <w:szCs w:val="24"/>
        </w:rPr>
        <w:t>С. 172–174.</w:t>
      </w:r>
    </w:p>
    <w:p w14:paraId="48A22D45" w14:textId="77777777" w:rsidR="006231CC" w:rsidRPr="00C942D1" w:rsidRDefault="007254EA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Макарчук </w:t>
      </w:r>
      <w:r w:rsidR="006231CC" w:rsidRPr="00C942D1">
        <w:rPr>
          <w:sz w:val="24"/>
          <w:szCs w:val="24"/>
        </w:rPr>
        <w:t>С. Джерелознавство історії України</w:t>
      </w:r>
      <w:r w:rsidRPr="00C942D1">
        <w:rPr>
          <w:sz w:val="24"/>
          <w:szCs w:val="24"/>
          <w:lang w:val="uk-UA"/>
        </w:rPr>
        <w:t>.</w:t>
      </w:r>
      <w:r w:rsidRPr="00C942D1">
        <w:rPr>
          <w:sz w:val="24"/>
          <w:szCs w:val="24"/>
        </w:rPr>
        <w:t xml:space="preserve"> Львів: Світ, 2008.</w:t>
      </w:r>
      <w:r w:rsidR="006231CC" w:rsidRPr="00C942D1">
        <w:rPr>
          <w:sz w:val="24"/>
          <w:szCs w:val="24"/>
        </w:rPr>
        <w:t xml:space="preserve"> 512 с.</w:t>
      </w:r>
    </w:p>
    <w:p w14:paraId="10AF96CC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Петренко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О.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Б. До проблеми класифікації джерельної бази історико-педагогі</w:t>
      </w:r>
      <w:r w:rsidR="007254EA" w:rsidRPr="00C942D1">
        <w:rPr>
          <w:sz w:val="24"/>
          <w:szCs w:val="24"/>
        </w:rPr>
        <w:t xml:space="preserve">чного дослідження. </w:t>
      </w:r>
      <w:r w:rsidRPr="00C942D1">
        <w:rPr>
          <w:i/>
          <w:sz w:val="24"/>
          <w:szCs w:val="24"/>
        </w:rPr>
        <w:t>Педагогічний дискурс</w:t>
      </w:r>
      <w:r w:rsidR="007254EA" w:rsidRPr="00C942D1">
        <w:rPr>
          <w:sz w:val="24"/>
          <w:szCs w:val="24"/>
        </w:rPr>
        <w:t>. 2013. Вип. 15.</w:t>
      </w:r>
      <w:r w:rsidRPr="00C942D1">
        <w:rPr>
          <w:sz w:val="24"/>
          <w:szCs w:val="24"/>
        </w:rPr>
        <w:t xml:space="preserve"> С. 536–542.</w:t>
      </w:r>
    </w:p>
    <w:p w14:paraId="3B38C4B6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Раскин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Д.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И. Историко-педагогический источник в свете современных проблем источниковедения и системного подхода</w:t>
      </w:r>
      <w:r w:rsidR="007254EA" w:rsidRPr="00C942D1">
        <w:rPr>
          <w:sz w:val="24"/>
          <w:szCs w:val="24"/>
          <w:lang w:val="uk-UA"/>
        </w:rPr>
        <w:t>.</w:t>
      </w:r>
      <w:r w:rsidRPr="00C942D1">
        <w:rPr>
          <w:sz w:val="24"/>
          <w:szCs w:val="24"/>
        </w:rPr>
        <w:t xml:space="preserve"> </w:t>
      </w:r>
      <w:r w:rsidRPr="00C942D1">
        <w:rPr>
          <w:i/>
          <w:sz w:val="24"/>
          <w:szCs w:val="24"/>
        </w:rPr>
        <w:t>Актуальные вопросы историографии : сб. науч. тр.</w:t>
      </w:r>
      <w:r w:rsidRPr="00C942D1">
        <w:rPr>
          <w:sz w:val="24"/>
          <w:szCs w:val="24"/>
        </w:rPr>
        <w:t xml:space="preserve"> / под ред. Э. Д</w:t>
      </w:r>
      <w:r w:rsidR="007254EA" w:rsidRPr="00C942D1">
        <w:rPr>
          <w:sz w:val="24"/>
          <w:szCs w:val="24"/>
        </w:rPr>
        <w:t xml:space="preserve">. Днепрова и О. Е. Кошелевой. Москва : Изд. АПН СССР, 1986. </w:t>
      </w:r>
      <w:r w:rsidRPr="00C942D1">
        <w:rPr>
          <w:sz w:val="24"/>
          <w:szCs w:val="24"/>
        </w:rPr>
        <w:t>230 с.</w:t>
      </w:r>
    </w:p>
    <w:p w14:paraId="0BDF413A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Раскин</w:t>
      </w:r>
      <w:r w:rsidR="007254EA" w:rsidRPr="00C942D1">
        <w:rPr>
          <w:sz w:val="24"/>
          <w:szCs w:val="24"/>
          <w:lang w:val="uk-UA"/>
        </w:rPr>
        <w:t> </w:t>
      </w:r>
      <w:r w:rsidR="007254EA" w:rsidRPr="00C942D1">
        <w:rPr>
          <w:sz w:val="24"/>
          <w:szCs w:val="24"/>
        </w:rPr>
        <w:t>Д. </w:t>
      </w:r>
      <w:r w:rsidRPr="00C942D1">
        <w:rPr>
          <w:sz w:val="24"/>
          <w:szCs w:val="24"/>
        </w:rPr>
        <w:t>И. Классификация ист</w:t>
      </w:r>
      <w:r w:rsidR="007254EA" w:rsidRPr="00C942D1">
        <w:rPr>
          <w:sz w:val="24"/>
          <w:szCs w:val="24"/>
        </w:rPr>
        <w:t xml:space="preserve">орико-педагогических источников. </w:t>
      </w:r>
      <w:r w:rsidRPr="00C942D1">
        <w:rPr>
          <w:sz w:val="24"/>
          <w:szCs w:val="24"/>
        </w:rPr>
        <w:t>Историографические и методологические проблемы изучения истории отечественной школы и педагогики : сб. науч. тр. / под ред. Э.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Д.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Днепрова и О.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Е.</w:t>
      </w:r>
      <w:r w:rsidR="007254EA" w:rsidRPr="00C942D1">
        <w:rPr>
          <w:sz w:val="24"/>
          <w:szCs w:val="24"/>
          <w:lang w:val="uk-UA"/>
        </w:rPr>
        <w:t> </w:t>
      </w:r>
      <w:r w:rsidR="007254EA" w:rsidRPr="00C942D1">
        <w:rPr>
          <w:sz w:val="24"/>
          <w:szCs w:val="24"/>
        </w:rPr>
        <w:t>Кошелевой.</w:t>
      </w:r>
      <w:r w:rsidRPr="00C942D1">
        <w:rPr>
          <w:sz w:val="24"/>
          <w:szCs w:val="24"/>
        </w:rPr>
        <w:t xml:space="preserve"> М</w:t>
      </w:r>
      <w:r w:rsidR="007254EA" w:rsidRPr="00C942D1">
        <w:rPr>
          <w:sz w:val="24"/>
          <w:szCs w:val="24"/>
          <w:lang w:val="uk-UA"/>
        </w:rPr>
        <w:t>осква</w:t>
      </w:r>
      <w:r w:rsidR="007254EA" w:rsidRPr="00C942D1">
        <w:rPr>
          <w:sz w:val="24"/>
          <w:szCs w:val="24"/>
        </w:rPr>
        <w:t>, 1989.</w:t>
      </w:r>
      <w:r w:rsidRPr="00C942D1">
        <w:rPr>
          <w:sz w:val="24"/>
          <w:szCs w:val="24"/>
        </w:rPr>
        <w:t xml:space="preserve"> С. 85–98.</w:t>
      </w:r>
    </w:p>
    <w:p w14:paraId="0ED61003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Сухомлинська</w:t>
      </w:r>
      <w:r w:rsidR="007254EA" w:rsidRPr="00C942D1">
        <w:rPr>
          <w:sz w:val="24"/>
          <w:szCs w:val="24"/>
          <w:lang w:val="uk-UA"/>
        </w:rPr>
        <w:t> </w:t>
      </w:r>
      <w:r w:rsidR="007254EA" w:rsidRPr="00C942D1">
        <w:rPr>
          <w:sz w:val="24"/>
          <w:szCs w:val="24"/>
        </w:rPr>
        <w:t>О. </w:t>
      </w:r>
      <w:r w:rsidRPr="00C942D1">
        <w:rPr>
          <w:sz w:val="24"/>
          <w:szCs w:val="24"/>
        </w:rPr>
        <w:t>В. Історико-педагогічний процес: нові підходи до загальних</w:t>
      </w:r>
      <w:r w:rsidR="007254EA" w:rsidRPr="00C942D1">
        <w:rPr>
          <w:sz w:val="24"/>
          <w:szCs w:val="24"/>
        </w:rPr>
        <w:t xml:space="preserve"> проблем / О. В. Сухомлинська.</w:t>
      </w:r>
      <w:r w:rsidRPr="00C942D1">
        <w:rPr>
          <w:sz w:val="24"/>
          <w:szCs w:val="24"/>
        </w:rPr>
        <w:t xml:space="preserve"> К</w:t>
      </w:r>
      <w:r w:rsidR="007254EA" w:rsidRPr="00C942D1">
        <w:rPr>
          <w:sz w:val="24"/>
          <w:szCs w:val="24"/>
          <w:lang w:val="uk-UA"/>
        </w:rPr>
        <w:t>иїв</w:t>
      </w:r>
      <w:r w:rsidR="007254EA" w:rsidRPr="00C942D1">
        <w:rPr>
          <w:sz w:val="24"/>
          <w:szCs w:val="24"/>
        </w:rPr>
        <w:t xml:space="preserve"> : А.П.Н., 2003. </w:t>
      </w:r>
      <w:r w:rsidRPr="00C942D1">
        <w:rPr>
          <w:sz w:val="24"/>
          <w:szCs w:val="24"/>
        </w:rPr>
        <w:t xml:space="preserve">68 с. </w:t>
      </w:r>
    </w:p>
    <w:p w14:paraId="4530F092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Сухомлинська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О.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В. Методологія дослідження історико-педагогічних реалій другої половини ХХ століття</w:t>
      </w:r>
      <w:r w:rsidR="007254EA" w:rsidRPr="00C942D1">
        <w:rPr>
          <w:sz w:val="24"/>
          <w:szCs w:val="24"/>
          <w:lang w:val="uk-UA"/>
        </w:rPr>
        <w:t>.</w:t>
      </w:r>
      <w:r w:rsidRPr="00C942D1">
        <w:rPr>
          <w:sz w:val="24"/>
          <w:szCs w:val="24"/>
        </w:rPr>
        <w:t xml:space="preserve"> </w:t>
      </w:r>
      <w:r w:rsidRPr="00C942D1">
        <w:rPr>
          <w:i/>
          <w:sz w:val="24"/>
          <w:szCs w:val="24"/>
        </w:rPr>
        <w:t>Шлях освіти</w:t>
      </w:r>
      <w:r w:rsidR="007254EA" w:rsidRPr="00C942D1">
        <w:rPr>
          <w:sz w:val="24"/>
          <w:szCs w:val="24"/>
        </w:rPr>
        <w:t xml:space="preserve">. 2007. № 4. </w:t>
      </w:r>
      <w:r w:rsidRPr="00C942D1">
        <w:rPr>
          <w:sz w:val="24"/>
          <w:szCs w:val="24"/>
        </w:rPr>
        <w:t>С. 6-12.</w:t>
      </w:r>
    </w:p>
    <w:p w14:paraId="0189F4B3" w14:textId="77777777" w:rsidR="006231CC" w:rsidRPr="00C942D1" w:rsidRDefault="006231CC" w:rsidP="006231CC">
      <w:pPr>
        <w:pStyle w:val="a6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Шмидт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С.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О. Источниковедение в кругу других научных дисциплин и вопросы классификации источников (Постановка вопроса)</w:t>
      </w:r>
      <w:r w:rsidR="007254EA" w:rsidRPr="00C942D1">
        <w:rPr>
          <w:sz w:val="24"/>
          <w:szCs w:val="24"/>
          <w:lang w:val="uk-UA"/>
        </w:rPr>
        <w:t>.</w:t>
      </w:r>
      <w:r w:rsidRPr="00C942D1">
        <w:rPr>
          <w:sz w:val="24"/>
          <w:szCs w:val="24"/>
        </w:rPr>
        <w:t xml:space="preserve"> </w:t>
      </w:r>
      <w:r w:rsidRPr="00C942D1">
        <w:rPr>
          <w:i/>
          <w:sz w:val="24"/>
          <w:szCs w:val="24"/>
        </w:rPr>
        <w:t>Актуальные вопросы источниковедения и специальных исторических дисциплин. Тезисы докладов ІV Всесоюзной конференции</w:t>
      </w:r>
      <w:r w:rsidR="007254EA" w:rsidRPr="00C942D1">
        <w:rPr>
          <w:sz w:val="24"/>
          <w:szCs w:val="24"/>
        </w:rPr>
        <w:t>. Москва, 1983.</w:t>
      </w:r>
      <w:r w:rsidRPr="00C942D1">
        <w:rPr>
          <w:sz w:val="24"/>
          <w:szCs w:val="24"/>
        </w:rPr>
        <w:t xml:space="preserve"> С. 9–13.</w:t>
      </w:r>
    </w:p>
    <w:p w14:paraId="247D1A78" w14:textId="77777777" w:rsidR="00326EE7" w:rsidRPr="00C942D1" w:rsidRDefault="00326EE7" w:rsidP="00C4424A">
      <w:pPr>
        <w:tabs>
          <w:tab w:val="left" w:pos="851"/>
          <w:tab w:val="left" w:pos="993"/>
          <w:tab w:val="left" w:pos="1134"/>
        </w:tabs>
        <w:jc w:val="center"/>
        <w:rPr>
          <w:b/>
          <w:sz w:val="24"/>
          <w:szCs w:val="24"/>
        </w:rPr>
      </w:pPr>
    </w:p>
    <w:p w14:paraId="6E6D4436" w14:textId="77777777" w:rsidR="00945AB9" w:rsidRPr="00C942D1" w:rsidRDefault="00C4424A" w:rsidP="00C4424A">
      <w:pPr>
        <w:tabs>
          <w:tab w:val="left" w:pos="851"/>
          <w:tab w:val="left" w:pos="993"/>
          <w:tab w:val="left" w:pos="1134"/>
        </w:tabs>
        <w:jc w:val="center"/>
        <w:rPr>
          <w:b/>
          <w:sz w:val="24"/>
          <w:szCs w:val="24"/>
        </w:rPr>
      </w:pPr>
      <w:r w:rsidRPr="00C942D1">
        <w:rPr>
          <w:b/>
          <w:sz w:val="24"/>
          <w:szCs w:val="24"/>
        </w:rPr>
        <w:t>Д</w:t>
      </w:r>
      <w:r w:rsidR="00945AB9" w:rsidRPr="00C942D1">
        <w:rPr>
          <w:b/>
          <w:sz w:val="24"/>
          <w:szCs w:val="24"/>
        </w:rPr>
        <w:t>опоміжна</w:t>
      </w:r>
    </w:p>
    <w:p w14:paraId="70DEB00E" w14:textId="77777777" w:rsidR="006231CC" w:rsidRPr="00C942D1" w:rsidRDefault="006231CC" w:rsidP="00193D0E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sz w:val="24"/>
          <w:szCs w:val="24"/>
          <w:lang w:val="uk-UA"/>
        </w:rPr>
      </w:pPr>
      <w:r w:rsidRPr="00C942D1">
        <w:rPr>
          <w:sz w:val="24"/>
          <w:szCs w:val="24"/>
        </w:rPr>
        <w:t>Березівська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Л.</w:t>
      </w:r>
      <w:r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Д. Реформування шкільної освіти в Україні у ХХ столітті: монограф</w:t>
      </w:r>
      <w:r w:rsidR="007254EA" w:rsidRPr="00C942D1">
        <w:rPr>
          <w:sz w:val="24"/>
          <w:szCs w:val="24"/>
        </w:rPr>
        <w:t>ія</w:t>
      </w:r>
      <w:r w:rsidR="007254EA" w:rsidRPr="00C942D1">
        <w:rPr>
          <w:sz w:val="24"/>
          <w:szCs w:val="24"/>
          <w:lang w:val="uk-UA"/>
        </w:rPr>
        <w:t xml:space="preserve">. </w:t>
      </w:r>
      <w:r w:rsidR="007254EA" w:rsidRPr="00C942D1">
        <w:rPr>
          <w:sz w:val="24"/>
          <w:szCs w:val="24"/>
        </w:rPr>
        <w:t>Київ</w:t>
      </w:r>
      <w:r w:rsidRPr="00C942D1">
        <w:rPr>
          <w:sz w:val="24"/>
          <w:szCs w:val="24"/>
        </w:rPr>
        <w:t>: Богданова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А.</w:t>
      </w:r>
      <w:r w:rsidR="007254EA" w:rsidRPr="00C942D1">
        <w:rPr>
          <w:sz w:val="24"/>
          <w:szCs w:val="24"/>
          <w:lang w:val="uk-UA"/>
        </w:rPr>
        <w:t> </w:t>
      </w:r>
      <w:r w:rsidR="007254EA" w:rsidRPr="00C942D1">
        <w:rPr>
          <w:sz w:val="24"/>
          <w:szCs w:val="24"/>
        </w:rPr>
        <w:t xml:space="preserve">М., 2008. </w:t>
      </w:r>
      <w:r w:rsidRPr="00C942D1">
        <w:rPr>
          <w:sz w:val="24"/>
          <w:szCs w:val="24"/>
        </w:rPr>
        <w:t>406 с.</w:t>
      </w:r>
    </w:p>
    <w:p w14:paraId="2A1508FD" w14:textId="77777777" w:rsidR="006231CC" w:rsidRPr="00C942D1" w:rsidRDefault="006231CC" w:rsidP="00193D0E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Васильев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К. И. Работа с архивным материалом</w:t>
      </w:r>
      <w:r w:rsidR="007254EA" w:rsidRPr="00C942D1">
        <w:rPr>
          <w:sz w:val="24"/>
          <w:szCs w:val="24"/>
          <w:lang w:val="uk-UA"/>
        </w:rPr>
        <w:t>.</w:t>
      </w:r>
      <w:r w:rsidRPr="00C942D1">
        <w:rPr>
          <w:sz w:val="24"/>
          <w:szCs w:val="24"/>
        </w:rPr>
        <w:t xml:space="preserve"> </w:t>
      </w:r>
      <w:r w:rsidRPr="00C942D1">
        <w:rPr>
          <w:i/>
          <w:sz w:val="24"/>
          <w:szCs w:val="24"/>
        </w:rPr>
        <w:t>Методы педагогического исследования</w:t>
      </w:r>
      <w:r w:rsidR="007254EA" w:rsidRPr="00C942D1">
        <w:rPr>
          <w:sz w:val="24"/>
          <w:szCs w:val="24"/>
        </w:rPr>
        <w:t>. Москва : Просвещение, 1972.</w:t>
      </w:r>
      <w:r w:rsidRPr="00C942D1">
        <w:rPr>
          <w:sz w:val="24"/>
          <w:szCs w:val="24"/>
        </w:rPr>
        <w:t xml:space="preserve"> 159 с.</w:t>
      </w:r>
    </w:p>
    <w:p w14:paraId="0406AE27" w14:textId="77777777" w:rsidR="006231CC" w:rsidRPr="00C942D1" w:rsidRDefault="006231CC" w:rsidP="00193D0E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Ваховський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Л. Ц. Репрезентативність джерельної бази історико-</w:t>
      </w:r>
      <w:r w:rsidR="007254EA" w:rsidRPr="00C942D1">
        <w:rPr>
          <w:sz w:val="24"/>
          <w:szCs w:val="24"/>
        </w:rPr>
        <w:t xml:space="preserve">педагогічного дослідження. </w:t>
      </w:r>
      <w:r w:rsidRPr="00C942D1">
        <w:rPr>
          <w:i/>
          <w:sz w:val="24"/>
          <w:szCs w:val="24"/>
        </w:rPr>
        <w:t>Вісник ЛНУ імені Тараса Шевченка</w:t>
      </w:r>
      <w:r w:rsidR="007254EA" w:rsidRPr="00C942D1">
        <w:rPr>
          <w:sz w:val="24"/>
          <w:szCs w:val="24"/>
        </w:rPr>
        <w:t xml:space="preserve">. 2015. </w:t>
      </w:r>
      <w:r w:rsidRPr="00C942D1">
        <w:rPr>
          <w:sz w:val="24"/>
          <w:szCs w:val="24"/>
        </w:rPr>
        <w:t>С. 264–271.</w:t>
      </w:r>
    </w:p>
    <w:p w14:paraId="0F53B249" w14:textId="77777777" w:rsidR="006231CC" w:rsidRPr="00C942D1" w:rsidRDefault="006231CC" w:rsidP="00193D0E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Иванов С. В. Об источниках научн</w:t>
      </w:r>
      <w:r w:rsidR="007254EA" w:rsidRPr="00C942D1">
        <w:rPr>
          <w:sz w:val="24"/>
          <w:szCs w:val="24"/>
        </w:rPr>
        <w:t>о-педагогического исследования. Воронеж: [б.и.], 1966.</w:t>
      </w:r>
      <w:r w:rsidRPr="00C942D1">
        <w:rPr>
          <w:sz w:val="24"/>
          <w:szCs w:val="24"/>
        </w:rPr>
        <w:t xml:space="preserve"> 250 с.</w:t>
      </w:r>
    </w:p>
    <w:p w14:paraId="18EB6321" w14:textId="77777777" w:rsidR="006231CC" w:rsidRPr="00C942D1" w:rsidRDefault="007254EA" w:rsidP="00193D0E">
      <w:pPr>
        <w:pStyle w:val="Default"/>
        <w:numPr>
          <w:ilvl w:val="0"/>
          <w:numId w:val="20"/>
        </w:numPr>
        <w:ind w:left="0" w:firstLine="360"/>
        <w:jc w:val="both"/>
        <w:rPr>
          <w:color w:val="auto"/>
          <w:lang w:val="uk-UA"/>
        </w:rPr>
      </w:pPr>
      <w:r w:rsidRPr="00C942D1">
        <w:rPr>
          <w:rFonts w:eastAsia="Calibri"/>
          <w:color w:val="auto"/>
          <w:shd w:val="clear" w:color="auto" w:fill="FFFFFF"/>
        </w:rPr>
        <w:t>Джуринский</w:t>
      </w:r>
      <w:r w:rsidRPr="00C942D1">
        <w:rPr>
          <w:rFonts w:eastAsia="Calibri"/>
          <w:bCs/>
          <w:color w:val="auto"/>
          <w:shd w:val="clear" w:color="auto" w:fill="FFFFFF"/>
        </w:rPr>
        <w:t> </w:t>
      </w:r>
      <w:r w:rsidRPr="00C942D1">
        <w:rPr>
          <w:rFonts w:eastAsia="Calibri"/>
          <w:color w:val="auto"/>
          <w:shd w:val="clear" w:color="auto" w:fill="FFFFFF"/>
        </w:rPr>
        <w:t>А.</w:t>
      </w:r>
      <w:r w:rsidRPr="00C942D1">
        <w:rPr>
          <w:rFonts w:eastAsia="Calibri"/>
          <w:color w:val="auto"/>
          <w:shd w:val="clear" w:color="auto" w:fill="FFFFFF"/>
          <w:lang w:val="uk-UA"/>
        </w:rPr>
        <w:t> </w:t>
      </w:r>
      <w:r w:rsidRPr="00C942D1">
        <w:rPr>
          <w:rFonts w:eastAsia="Calibri"/>
          <w:color w:val="auto"/>
          <w:shd w:val="clear" w:color="auto" w:fill="FFFFFF"/>
        </w:rPr>
        <w:t>Н.</w:t>
      </w:r>
      <w:r w:rsidRPr="00C942D1">
        <w:rPr>
          <w:rFonts w:eastAsia="Calibri"/>
          <w:color w:val="auto"/>
          <w:shd w:val="clear" w:color="auto" w:fill="FFFFFF"/>
          <w:lang w:val="uk-UA"/>
        </w:rPr>
        <w:t xml:space="preserve"> </w:t>
      </w:r>
      <w:r w:rsidR="006231CC" w:rsidRPr="00C942D1">
        <w:rPr>
          <w:rFonts w:eastAsia="Calibri"/>
          <w:bCs/>
          <w:color w:val="auto"/>
          <w:shd w:val="clear" w:color="auto" w:fill="FFFFFF"/>
        </w:rPr>
        <w:t>История педагогики</w:t>
      </w:r>
      <w:r w:rsidR="006231CC" w:rsidRPr="00C942D1">
        <w:rPr>
          <w:rFonts w:eastAsia="Calibri"/>
          <w:color w:val="auto"/>
          <w:shd w:val="clear" w:color="auto" w:fill="FFFFFF"/>
          <w:lang w:val="uk-UA"/>
        </w:rPr>
        <w:t xml:space="preserve"> </w:t>
      </w:r>
      <w:r w:rsidR="006231CC" w:rsidRPr="00C942D1">
        <w:rPr>
          <w:rFonts w:eastAsia="Calibri"/>
          <w:color w:val="auto"/>
          <w:shd w:val="clear" w:color="auto" w:fill="FFFFFF"/>
        </w:rPr>
        <w:t>и образования : </w:t>
      </w:r>
      <w:r w:rsidR="006231CC" w:rsidRPr="00C942D1">
        <w:rPr>
          <w:rFonts w:eastAsia="Calibri"/>
          <w:bCs/>
          <w:color w:val="auto"/>
          <w:shd w:val="clear" w:color="auto" w:fill="FFFFFF"/>
        </w:rPr>
        <w:t>учебник</w:t>
      </w:r>
      <w:r w:rsidRPr="00C942D1">
        <w:rPr>
          <w:rFonts w:eastAsia="Calibri"/>
          <w:bCs/>
          <w:color w:val="auto"/>
          <w:shd w:val="clear" w:color="auto" w:fill="FFFFFF"/>
          <w:lang w:val="uk-UA"/>
        </w:rPr>
        <w:t>.</w:t>
      </w:r>
      <w:r w:rsidR="006231CC" w:rsidRPr="00C942D1">
        <w:rPr>
          <w:rFonts w:eastAsia="Calibri"/>
          <w:color w:val="auto"/>
          <w:shd w:val="clear" w:color="auto" w:fill="FFFFFF"/>
          <w:lang w:val="uk-UA"/>
        </w:rPr>
        <w:t xml:space="preserve"> </w:t>
      </w:r>
      <w:r w:rsidRPr="00C942D1">
        <w:rPr>
          <w:rFonts w:eastAsia="Calibri"/>
          <w:color w:val="auto"/>
          <w:shd w:val="clear" w:color="auto" w:fill="FFFFFF"/>
        </w:rPr>
        <w:t>3-е изд., перераб. и доп. Москва : Издательство. Юрайт, 2013.</w:t>
      </w:r>
      <w:r w:rsidR="006231CC" w:rsidRPr="00C942D1">
        <w:rPr>
          <w:rFonts w:eastAsia="Calibri"/>
          <w:color w:val="auto"/>
          <w:shd w:val="clear" w:color="auto" w:fill="FFFFFF"/>
        </w:rPr>
        <w:t xml:space="preserve"> 676 с.</w:t>
      </w:r>
    </w:p>
    <w:p w14:paraId="19469CD7" w14:textId="77777777" w:rsidR="006231CC" w:rsidRPr="00C942D1" w:rsidRDefault="007254EA" w:rsidP="00193D0E">
      <w:pPr>
        <w:pStyle w:val="Default"/>
        <w:numPr>
          <w:ilvl w:val="0"/>
          <w:numId w:val="20"/>
        </w:numPr>
        <w:ind w:left="0" w:firstLine="360"/>
        <w:jc w:val="both"/>
        <w:rPr>
          <w:lang w:val="uk-UA"/>
        </w:rPr>
      </w:pPr>
      <w:r w:rsidRPr="00C942D1">
        <w:rPr>
          <w:lang w:val="uk-UA"/>
        </w:rPr>
        <w:t xml:space="preserve">Данилевский И. Н., Кабанов В. В., Медушевская О. М., Румянцева М. Ф. </w:t>
      </w:r>
      <w:r w:rsidR="006231CC" w:rsidRPr="00C942D1">
        <w:rPr>
          <w:lang w:val="uk-UA"/>
        </w:rPr>
        <w:t xml:space="preserve">Источниковедение: Теория. История. Метод. Источники российской истории: </w:t>
      </w:r>
      <w:r w:rsidRPr="00C942D1">
        <w:rPr>
          <w:lang w:val="uk-UA"/>
        </w:rPr>
        <w:t>учеб. пособие. Москва</w:t>
      </w:r>
      <w:r w:rsidR="006231CC" w:rsidRPr="00C942D1">
        <w:rPr>
          <w:lang w:val="uk-UA"/>
        </w:rPr>
        <w:t>, 1998. 701 с.</w:t>
      </w:r>
    </w:p>
    <w:p w14:paraId="44FBB241" w14:textId="77777777" w:rsidR="006231CC" w:rsidRPr="00C942D1" w:rsidRDefault="006231CC" w:rsidP="00193D0E">
      <w:pPr>
        <w:pStyle w:val="a6"/>
        <w:numPr>
          <w:ilvl w:val="0"/>
          <w:numId w:val="20"/>
        </w:numPr>
        <w:shd w:val="clear" w:color="auto" w:fill="FFFFFF"/>
        <w:spacing w:line="240" w:lineRule="auto"/>
        <w:ind w:left="0" w:right="-1" w:firstLine="360"/>
        <w:jc w:val="both"/>
        <w:textAlignment w:val="baseline"/>
        <w:rPr>
          <w:sz w:val="24"/>
          <w:szCs w:val="24"/>
          <w:lang w:val="uk-UA"/>
        </w:rPr>
      </w:pPr>
      <w:r w:rsidRPr="00C942D1">
        <w:rPr>
          <w:sz w:val="24"/>
          <w:szCs w:val="24"/>
          <w:lang w:val="uk-UA"/>
        </w:rPr>
        <w:t>Коляда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  <w:lang w:val="uk-UA"/>
        </w:rPr>
        <w:t>Н.</w:t>
      </w:r>
      <w:r w:rsidRPr="00C942D1">
        <w:rPr>
          <w:sz w:val="24"/>
          <w:szCs w:val="24"/>
        </w:rPr>
        <w:t> </w:t>
      </w:r>
      <w:r w:rsidRPr="00C942D1">
        <w:rPr>
          <w:sz w:val="24"/>
          <w:szCs w:val="24"/>
          <w:lang w:val="uk-UA"/>
        </w:rPr>
        <w:t>М. Дослідження історії вітчизняного дитячого руху радянського періоду: джерелознавчий аспект</w:t>
      </w:r>
      <w:r w:rsidR="007254EA" w:rsidRPr="00C942D1">
        <w:rPr>
          <w:sz w:val="24"/>
          <w:szCs w:val="24"/>
          <w:lang w:val="uk-UA"/>
        </w:rPr>
        <w:t xml:space="preserve">. </w:t>
      </w:r>
      <w:r w:rsidRPr="00C942D1">
        <w:rPr>
          <w:sz w:val="24"/>
          <w:szCs w:val="24"/>
          <w:lang w:val="uk-UA"/>
        </w:rPr>
        <w:t>Історико-педагогічний альманах / [гол. ред. О.</w:t>
      </w:r>
      <w:r w:rsidRPr="00C942D1">
        <w:rPr>
          <w:sz w:val="24"/>
          <w:szCs w:val="24"/>
        </w:rPr>
        <w:t> </w:t>
      </w:r>
      <w:r w:rsidRPr="00C942D1">
        <w:rPr>
          <w:sz w:val="24"/>
          <w:szCs w:val="24"/>
          <w:lang w:val="uk-UA"/>
        </w:rPr>
        <w:t xml:space="preserve">Сухомлинська]. </w:t>
      </w:r>
      <w:r w:rsidR="007254EA" w:rsidRPr="00C942D1">
        <w:rPr>
          <w:sz w:val="24"/>
          <w:szCs w:val="24"/>
          <w:lang w:val="uk-UA"/>
        </w:rPr>
        <w:t>2011. Випуск 1.</w:t>
      </w:r>
      <w:r w:rsidRPr="00C942D1">
        <w:rPr>
          <w:sz w:val="24"/>
          <w:szCs w:val="24"/>
          <w:lang w:val="uk-UA"/>
        </w:rPr>
        <w:t xml:space="preserve"> Умань</w:t>
      </w:r>
      <w:r w:rsidRPr="00C942D1">
        <w:rPr>
          <w:sz w:val="24"/>
          <w:szCs w:val="24"/>
        </w:rPr>
        <w:t> </w:t>
      </w:r>
      <w:r w:rsidR="007254EA" w:rsidRPr="00C942D1">
        <w:rPr>
          <w:sz w:val="24"/>
          <w:szCs w:val="24"/>
          <w:lang w:val="uk-UA"/>
        </w:rPr>
        <w:t xml:space="preserve">: ПП Жовтий О.О., 2011. </w:t>
      </w:r>
      <w:r w:rsidRPr="00C942D1">
        <w:rPr>
          <w:sz w:val="24"/>
          <w:szCs w:val="24"/>
          <w:lang w:val="uk-UA"/>
        </w:rPr>
        <w:t>С.</w:t>
      </w:r>
      <w:r w:rsidRPr="00C942D1">
        <w:rPr>
          <w:sz w:val="24"/>
          <w:szCs w:val="24"/>
        </w:rPr>
        <w:t> </w:t>
      </w:r>
      <w:r w:rsidRPr="00C942D1">
        <w:rPr>
          <w:sz w:val="24"/>
          <w:szCs w:val="24"/>
          <w:lang w:val="uk-UA"/>
        </w:rPr>
        <w:t>54–60.</w:t>
      </w:r>
    </w:p>
    <w:p w14:paraId="06F252C4" w14:textId="77777777" w:rsidR="006231CC" w:rsidRPr="00C942D1" w:rsidRDefault="006231CC" w:rsidP="00193D0E">
      <w:pPr>
        <w:pStyle w:val="a6"/>
        <w:numPr>
          <w:ilvl w:val="0"/>
          <w:numId w:val="20"/>
        </w:numPr>
        <w:autoSpaceDE w:val="0"/>
        <w:autoSpaceDN w:val="0"/>
        <w:spacing w:line="240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C942D1">
        <w:rPr>
          <w:color w:val="000000"/>
          <w:sz w:val="24"/>
          <w:szCs w:val="24"/>
          <w:shd w:val="clear" w:color="auto" w:fill="FFFFFF"/>
          <w:lang w:val="uk-UA"/>
        </w:rPr>
        <w:t>Лобода</w:t>
      </w:r>
      <w:r w:rsidR="007254EA" w:rsidRPr="00C942D1">
        <w:rPr>
          <w:color w:val="000000"/>
          <w:sz w:val="24"/>
          <w:szCs w:val="24"/>
          <w:shd w:val="clear" w:color="auto" w:fill="FFFFFF"/>
          <w:lang w:val="uk-UA"/>
        </w:rPr>
        <w:t> </w:t>
      </w:r>
      <w:r w:rsidRPr="00C942D1">
        <w:rPr>
          <w:color w:val="000000"/>
          <w:sz w:val="24"/>
          <w:szCs w:val="24"/>
          <w:shd w:val="clear" w:color="auto" w:fill="FFFFFF"/>
          <w:lang w:val="uk-UA"/>
        </w:rPr>
        <w:t>С.</w:t>
      </w:r>
      <w:r w:rsidRPr="00C942D1">
        <w:rPr>
          <w:color w:val="000000"/>
          <w:sz w:val="24"/>
          <w:szCs w:val="24"/>
          <w:shd w:val="clear" w:color="auto" w:fill="FFFFFF"/>
        </w:rPr>
        <w:t> </w:t>
      </w:r>
      <w:r w:rsidRPr="00C942D1">
        <w:rPr>
          <w:color w:val="000000"/>
          <w:sz w:val="24"/>
          <w:szCs w:val="24"/>
          <w:shd w:val="clear" w:color="auto" w:fill="FFFFFF"/>
          <w:lang w:val="uk-UA"/>
        </w:rPr>
        <w:t>М. Педагогічна творчість учителя на шпальтах вітчизняної преси ХХ століття: п</w:t>
      </w:r>
      <w:r w:rsidR="007254EA" w:rsidRPr="00C942D1">
        <w:rPr>
          <w:color w:val="000000"/>
          <w:sz w:val="24"/>
          <w:szCs w:val="24"/>
          <w:shd w:val="clear" w:color="auto" w:fill="FFFFFF"/>
          <w:lang w:val="uk-UA"/>
        </w:rPr>
        <w:t xml:space="preserve">ротистояння ідей : монографія. </w:t>
      </w:r>
      <w:r w:rsidRPr="00C942D1">
        <w:rPr>
          <w:color w:val="000000"/>
          <w:sz w:val="24"/>
          <w:szCs w:val="24"/>
          <w:shd w:val="clear" w:color="auto" w:fill="FFFFFF"/>
        </w:rPr>
        <w:t>Луганськ : Вид-во ДЗ «ЛНУ</w:t>
      </w:r>
      <w:r w:rsidR="007254EA" w:rsidRPr="00C942D1">
        <w:rPr>
          <w:color w:val="000000"/>
          <w:sz w:val="24"/>
          <w:szCs w:val="24"/>
          <w:shd w:val="clear" w:color="auto" w:fill="FFFFFF"/>
        </w:rPr>
        <w:t xml:space="preserve"> імені Тараса Шевченка», 2010.</w:t>
      </w:r>
      <w:r w:rsidRPr="00C942D1">
        <w:rPr>
          <w:color w:val="000000"/>
          <w:sz w:val="24"/>
          <w:szCs w:val="24"/>
          <w:shd w:val="clear" w:color="auto" w:fill="FFFFFF"/>
        </w:rPr>
        <w:t xml:space="preserve"> 504 с.</w:t>
      </w:r>
    </w:p>
    <w:p w14:paraId="195DD2F1" w14:textId="77777777" w:rsidR="006231CC" w:rsidRPr="00C942D1" w:rsidRDefault="006231CC" w:rsidP="00193D0E">
      <w:pPr>
        <w:pStyle w:val="a6"/>
        <w:numPr>
          <w:ilvl w:val="0"/>
          <w:numId w:val="20"/>
        </w:numPr>
        <w:autoSpaceDE w:val="0"/>
        <w:autoSpaceDN w:val="0"/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t>Пушкарев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Л. Н. Классификация письменных источни</w:t>
      </w:r>
      <w:r w:rsidR="007254EA" w:rsidRPr="00C942D1">
        <w:rPr>
          <w:sz w:val="24"/>
          <w:szCs w:val="24"/>
        </w:rPr>
        <w:t>ков по отечественной истории.</w:t>
      </w:r>
      <w:r w:rsidR="007254EA" w:rsidRPr="00C942D1">
        <w:rPr>
          <w:sz w:val="24"/>
          <w:szCs w:val="24"/>
          <w:lang w:val="uk-UA"/>
        </w:rPr>
        <w:t xml:space="preserve"> </w:t>
      </w:r>
      <w:r w:rsidR="007254EA" w:rsidRPr="00C942D1">
        <w:rPr>
          <w:sz w:val="24"/>
          <w:szCs w:val="24"/>
        </w:rPr>
        <w:t xml:space="preserve">Москва, 1975. </w:t>
      </w:r>
      <w:r w:rsidRPr="00C942D1">
        <w:rPr>
          <w:sz w:val="24"/>
          <w:szCs w:val="24"/>
        </w:rPr>
        <w:t>281 с.</w:t>
      </w:r>
    </w:p>
    <w:p w14:paraId="3F7221B2" w14:textId="77777777" w:rsidR="006231CC" w:rsidRPr="00C942D1" w:rsidRDefault="006231CC" w:rsidP="00193D0E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sz w:val="24"/>
          <w:szCs w:val="24"/>
        </w:rPr>
      </w:pPr>
      <w:r w:rsidRPr="00C942D1">
        <w:rPr>
          <w:sz w:val="24"/>
          <w:szCs w:val="24"/>
        </w:rPr>
        <w:lastRenderedPageBreak/>
        <w:t>Сейко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Н. А. Доброчинність у сфері освіти України (XIX - початок XX століття): автореф. дис... д-ра пед. наук: 13.00.05 / Луга</w:t>
      </w:r>
      <w:r w:rsidR="007254EA" w:rsidRPr="00C942D1">
        <w:rPr>
          <w:sz w:val="24"/>
          <w:szCs w:val="24"/>
        </w:rPr>
        <w:t>н. нац. ун-т ім. Т. Шевченка. Луганськ, 2009. 44</w:t>
      </w:r>
      <w:r w:rsidRPr="00C942D1">
        <w:rPr>
          <w:sz w:val="24"/>
          <w:szCs w:val="24"/>
        </w:rPr>
        <w:t>с. </w:t>
      </w:r>
    </w:p>
    <w:p w14:paraId="188381B5" w14:textId="77777777" w:rsidR="006231CC" w:rsidRPr="00C942D1" w:rsidRDefault="006231CC" w:rsidP="00193D0E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sz w:val="24"/>
          <w:szCs w:val="24"/>
          <w:lang w:val="uk-UA" w:eastAsia="ru-RU"/>
        </w:rPr>
      </w:pPr>
      <w:r w:rsidRPr="00C942D1">
        <w:rPr>
          <w:sz w:val="24"/>
          <w:szCs w:val="24"/>
        </w:rPr>
        <w:t>Умбрашко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К. Б. Классификация исторических источников в профессиональной подготовке бакалавр</w:t>
      </w:r>
      <w:r w:rsidR="007254EA" w:rsidRPr="00C942D1">
        <w:rPr>
          <w:sz w:val="24"/>
          <w:szCs w:val="24"/>
        </w:rPr>
        <w:t xml:space="preserve">ов (культурологические аспекты). </w:t>
      </w:r>
      <w:r w:rsidRPr="00C942D1">
        <w:rPr>
          <w:sz w:val="24"/>
          <w:szCs w:val="24"/>
        </w:rPr>
        <w:t>Сибир</w:t>
      </w:r>
      <w:r w:rsidR="007254EA" w:rsidRPr="00C942D1">
        <w:rPr>
          <w:sz w:val="24"/>
          <w:szCs w:val="24"/>
        </w:rPr>
        <w:t>ский педагогический журнал. 2012. № 4.</w:t>
      </w:r>
      <w:r w:rsidRPr="00C942D1">
        <w:rPr>
          <w:sz w:val="24"/>
          <w:szCs w:val="24"/>
        </w:rPr>
        <w:t xml:space="preserve"> С. 95–101.</w:t>
      </w:r>
    </w:p>
    <w:p w14:paraId="0813C0A5" w14:textId="77777777" w:rsidR="006231CC" w:rsidRPr="00C942D1" w:rsidRDefault="006231CC" w:rsidP="00193D0E">
      <w:pPr>
        <w:pStyle w:val="a6"/>
        <w:numPr>
          <w:ilvl w:val="0"/>
          <w:numId w:val="20"/>
        </w:numPr>
        <w:spacing w:line="240" w:lineRule="auto"/>
        <w:ind w:left="0" w:firstLine="360"/>
        <w:jc w:val="both"/>
        <w:rPr>
          <w:rFonts w:eastAsia="DejaVu Sans"/>
          <w:sz w:val="24"/>
          <w:szCs w:val="24"/>
        </w:rPr>
      </w:pPr>
      <w:r w:rsidRPr="00C942D1">
        <w:rPr>
          <w:sz w:val="24"/>
          <w:szCs w:val="24"/>
        </w:rPr>
        <w:t>Шмидт</w:t>
      </w:r>
      <w:r w:rsidR="007254EA" w:rsidRPr="00C942D1">
        <w:rPr>
          <w:sz w:val="24"/>
          <w:szCs w:val="24"/>
          <w:lang w:val="uk-UA"/>
        </w:rPr>
        <w:t> </w:t>
      </w:r>
      <w:r w:rsidRPr="00C942D1">
        <w:rPr>
          <w:sz w:val="24"/>
          <w:szCs w:val="24"/>
        </w:rPr>
        <w:t>С. О. О классификации исторических источников</w:t>
      </w:r>
      <w:r w:rsidR="007254EA" w:rsidRPr="00C942D1">
        <w:rPr>
          <w:sz w:val="24"/>
          <w:szCs w:val="24"/>
          <w:lang w:val="uk-UA"/>
        </w:rPr>
        <w:t>.</w:t>
      </w:r>
      <w:r w:rsidRPr="00C942D1">
        <w:rPr>
          <w:sz w:val="24"/>
          <w:szCs w:val="24"/>
        </w:rPr>
        <w:t xml:space="preserve"> Вспомогател</w:t>
      </w:r>
      <w:r w:rsidR="007254EA" w:rsidRPr="00C942D1">
        <w:rPr>
          <w:sz w:val="24"/>
          <w:szCs w:val="24"/>
        </w:rPr>
        <w:t>ьные исторические дисциплины. Вып. 16.</w:t>
      </w:r>
      <w:r w:rsidRPr="00C942D1">
        <w:rPr>
          <w:sz w:val="24"/>
          <w:szCs w:val="24"/>
        </w:rPr>
        <w:t xml:space="preserve"> Л</w:t>
      </w:r>
      <w:r w:rsidR="007254EA" w:rsidRPr="00C942D1">
        <w:rPr>
          <w:sz w:val="24"/>
          <w:szCs w:val="24"/>
          <w:lang w:val="uk-UA"/>
        </w:rPr>
        <w:t>ененград</w:t>
      </w:r>
      <w:r w:rsidRPr="00C942D1">
        <w:rPr>
          <w:sz w:val="24"/>
          <w:szCs w:val="24"/>
        </w:rPr>
        <w:t>: Наука, 1985.</w:t>
      </w:r>
    </w:p>
    <w:p w14:paraId="78D21CC8" w14:textId="77777777" w:rsidR="00C4424A" w:rsidRPr="00C942D1" w:rsidRDefault="00C4424A" w:rsidP="00C4424A">
      <w:pPr>
        <w:tabs>
          <w:tab w:val="left" w:pos="708"/>
          <w:tab w:val="right" w:leader="underscore" w:pos="7371"/>
        </w:tabs>
        <w:autoSpaceDN w:val="0"/>
        <w:spacing w:line="276" w:lineRule="auto"/>
        <w:ind w:left="709"/>
        <w:jc w:val="both"/>
        <w:rPr>
          <w:sz w:val="24"/>
          <w:szCs w:val="24"/>
        </w:rPr>
      </w:pPr>
    </w:p>
    <w:p w14:paraId="2FA71041" w14:textId="77777777" w:rsidR="00945AB9" w:rsidRPr="00C942D1" w:rsidRDefault="00C4424A" w:rsidP="00C4424A">
      <w:pPr>
        <w:shd w:val="clear" w:color="auto" w:fill="FFFFFF"/>
        <w:tabs>
          <w:tab w:val="left" w:pos="365"/>
        </w:tabs>
        <w:jc w:val="center"/>
        <w:rPr>
          <w:color w:val="000000"/>
          <w:sz w:val="24"/>
          <w:szCs w:val="24"/>
        </w:rPr>
      </w:pPr>
      <w:r w:rsidRPr="00C942D1">
        <w:rPr>
          <w:b/>
          <w:color w:val="000000"/>
          <w:sz w:val="24"/>
          <w:szCs w:val="24"/>
        </w:rPr>
        <w:t>І</w:t>
      </w:r>
      <w:r w:rsidR="00945AB9" w:rsidRPr="00C942D1">
        <w:rPr>
          <w:b/>
          <w:color w:val="000000"/>
          <w:sz w:val="24"/>
          <w:szCs w:val="24"/>
        </w:rPr>
        <w:t>нтернет ресурси</w:t>
      </w:r>
    </w:p>
    <w:p w14:paraId="37276129" w14:textId="77777777" w:rsidR="006231CC" w:rsidRPr="00C942D1" w:rsidRDefault="006231CC" w:rsidP="006231CC">
      <w:pPr>
        <w:ind w:firstLine="567"/>
        <w:jc w:val="both"/>
        <w:rPr>
          <w:sz w:val="24"/>
          <w:szCs w:val="24"/>
        </w:rPr>
      </w:pPr>
      <w:r w:rsidRPr="00C942D1">
        <w:rPr>
          <w:color w:val="00000A"/>
          <w:sz w:val="24"/>
          <w:szCs w:val="24"/>
        </w:rPr>
        <w:t xml:space="preserve">1. </w:t>
      </w:r>
      <w:hyperlink r:id="rId5" w:history="1">
        <w:r w:rsidRPr="00C942D1">
          <w:rPr>
            <w:rStyle w:val="a3"/>
            <w:sz w:val="24"/>
            <w:szCs w:val="24"/>
          </w:rPr>
          <w:t>Писемні джерела з історії України</w:t>
        </w:r>
      </w:hyperlink>
      <w:r w:rsidR="007254EA" w:rsidRPr="00C942D1">
        <w:rPr>
          <w:sz w:val="24"/>
          <w:szCs w:val="24"/>
        </w:rPr>
        <w:t>.</w:t>
      </w:r>
      <w:r w:rsidRPr="00C942D1">
        <w:rPr>
          <w:sz w:val="24"/>
          <w:szCs w:val="24"/>
        </w:rPr>
        <w:t xml:space="preserve"> </w:t>
      </w:r>
      <w:r w:rsidR="007254EA" w:rsidRPr="00C942D1">
        <w:rPr>
          <w:sz w:val="24"/>
          <w:szCs w:val="24"/>
          <w:lang w:val="en-US"/>
        </w:rPr>
        <w:t>URL</w:t>
      </w:r>
      <w:r w:rsidRPr="00C942D1">
        <w:rPr>
          <w:sz w:val="24"/>
          <w:szCs w:val="24"/>
        </w:rPr>
        <w:t xml:space="preserve">: </w:t>
      </w:r>
      <w:hyperlink r:id="rId6" w:history="1">
        <w:r w:rsidRPr="00C942D1">
          <w:rPr>
            <w:rStyle w:val="a3"/>
            <w:sz w:val="24"/>
            <w:szCs w:val="24"/>
          </w:rPr>
          <w:t>http://www.google.com.ua</w:t>
        </w:r>
      </w:hyperlink>
      <w:r w:rsidRPr="00C942D1">
        <w:rPr>
          <w:sz w:val="24"/>
          <w:szCs w:val="24"/>
        </w:rPr>
        <w:t xml:space="preserve"> </w:t>
      </w:r>
    </w:p>
    <w:p w14:paraId="7CC729AC" w14:textId="77777777" w:rsidR="006231CC" w:rsidRPr="007E52DE" w:rsidRDefault="006231CC" w:rsidP="006231CC">
      <w:pPr>
        <w:ind w:firstLine="567"/>
        <w:jc w:val="both"/>
        <w:rPr>
          <w:sz w:val="24"/>
          <w:szCs w:val="24"/>
        </w:rPr>
      </w:pPr>
      <w:r w:rsidRPr="00C942D1">
        <w:rPr>
          <w:sz w:val="24"/>
          <w:szCs w:val="24"/>
        </w:rPr>
        <w:t xml:space="preserve">2. Усні й письмові джерела історії України. </w:t>
      </w:r>
      <w:r w:rsidR="007254EA" w:rsidRPr="00C942D1">
        <w:rPr>
          <w:sz w:val="24"/>
          <w:szCs w:val="24"/>
          <w:lang w:val="en-US"/>
        </w:rPr>
        <w:t>URL</w:t>
      </w:r>
      <w:r w:rsidRPr="00C942D1">
        <w:rPr>
          <w:sz w:val="24"/>
          <w:szCs w:val="24"/>
        </w:rPr>
        <w:t>: gufer.net/history</w:t>
      </w:r>
      <w:r w:rsidRPr="007E52DE">
        <w:rPr>
          <w:sz w:val="24"/>
          <w:szCs w:val="24"/>
        </w:rPr>
        <w:t>/677-usn-y-pismov-dzherela.html</w:t>
      </w:r>
    </w:p>
    <w:p w14:paraId="7F96AC22" w14:textId="77777777" w:rsidR="006231CC" w:rsidRPr="007E52DE" w:rsidRDefault="006231CC" w:rsidP="006231CC">
      <w:pPr>
        <w:ind w:firstLine="567"/>
        <w:jc w:val="both"/>
        <w:rPr>
          <w:sz w:val="24"/>
          <w:szCs w:val="24"/>
        </w:rPr>
      </w:pPr>
      <w:r w:rsidRPr="007E52DE">
        <w:rPr>
          <w:sz w:val="24"/>
          <w:szCs w:val="24"/>
        </w:rPr>
        <w:t xml:space="preserve">3. Мемуари сучасників як джерело з історії Української революції. </w:t>
      </w:r>
      <w:r w:rsidR="007254EA">
        <w:rPr>
          <w:sz w:val="24"/>
          <w:szCs w:val="24"/>
          <w:lang w:val="en-US"/>
        </w:rPr>
        <w:t>URL</w:t>
      </w:r>
      <w:r w:rsidRPr="007E52DE">
        <w:rPr>
          <w:sz w:val="24"/>
          <w:szCs w:val="24"/>
        </w:rPr>
        <w:t xml:space="preserve">: </w:t>
      </w:r>
      <w:hyperlink r:id="rId7" w:history="1">
        <w:r w:rsidRPr="007E52DE">
          <w:rPr>
            <w:rStyle w:val="a3"/>
            <w:sz w:val="24"/>
            <w:szCs w:val="24"/>
          </w:rPr>
          <w:t>www.nbuv.gov.ua/portal/Soc_Gum/Pviu/2009_4/2.pdf</w:t>
        </w:r>
      </w:hyperlink>
    </w:p>
    <w:p w14:paraId="52568FE8" w14:textId="77777777" w:rsidR="006231CC" w:rsidRPr="007E52DE" w:rsidRDefault="006231CC" w:rsidP="006231CC">
      <w:pPr>
        <w:ind w:firstLine="567"/>
        <w:jc w:val="both"/>
        <w:rPr>
          <w:sz w:val="24"/>
          <w:szCs w:val="24"/>
        </w:rPr>
      </w:pPr>
      <w:r w:rsidRPr="007E52DE">
        <w:rPr>
          <w:sz w:val="24"/>
          <w:szCs w:val="24"/>
        </w:rPr>
        <w:t xml:space="preserve">4. Історичні джерела та їх використання. </w:t>
      </w:r>
      <w:r w:rsidR="007254EA">
        <w:rPr>
          <w:sz w:val="24"/>
          <w:szCs w:val="24"/>
          <w:lang w:val="en-US"/>
        </w:rPr>
        <w:t>URL</w:t>
      </w:r>
      <w:r w:rsidRPr="007E52DE">
        <w:rPr>
          <w:sz w:val="24"/>
          <w:szCs w:val="24"/>
        </w:rPr>
        <w:t xml:space="preserve">: </w:t>
      </w:r>
      <w:hyperlink r:id="rId8" w:history="1">
        <w:r w:rsidRPr="007E52DE">
          <w:rPr>
            <w:rStyle w:val="a3"/>
            <w:sz w:val="24"/>
            <w:szCs w:val="24"/>
          </w:rPr>
          <w:t>www.history.org.ua/?termin=Dyplomat_sluzhba_Khmelnyckogo</w:t>
        </w:r>
      </w:hyperlink>
    </w:p>
    <w:p w14:paraId="5DDBA559" w14:textId="77777777" w:rsidR="006231CC" w:rsidRPr="007E52DE" w:rsidRDefault="006231CC" w:rsidP="006231CC">
      <w:pPr>
        <w:ind w:firstLine="567"/>
        <w:jc w:val="both"/>
        <w:rPr>
          <w:sz w:val="24"/>
          <w:szCs w:val="24"/>
        </w:rPr>
      </w:pPr>
      <w:r w:rsidRPr="007E52DE">
        <w:rPr>
          <w:sz w:val="24"/>
          <w:szCs w:val="24"/>
        </w:rPr>
        <w:t xml:space="preserve">5. Археографічні комісії України. </w:t>
      </w:r>
      <w:r w:rsidR="007254EA">
        <w:rPr>
          <w:sz w:val="24"/>
          <w:szCs w:val="24"/>
          <w:lang w:val="en-US"/>
        </w:rPr>
        <w:t>URL</w:t>
      </w:r>
      <w:r w:rsidRPr="007E52DE">
        <w:rPr>
          <w:sz w:val="24"/>
          <w:szCs w:val="24"/>
        </w:rPr>
        <w:t>: uk.wikipedia.org/wiki/</w:t>
      </w:r>
    </w:p>
    <w:p w14:paraId="4E634104" w14:textId="77777777" w:rsidR="00F10716" w:rsidRPr="00326EE7" w:rsidRDefault="006231CC" w:rsidP="007254EA">
      <w:pPr>
        <w:ind w:firstLine="567"/>
        <w:jc w:val="both"/>
      </w:pPr>
      <w:r w:rsidRPr="007E52DE">
        <w:rPr>
          <w:sz w:val="24"/>
          <w:szCs w:val="24"/>
        </w:rPr>
        <w:t xml:space="preserve">6. Джерела особового походження. </w:t>
      </w:r>
      <w:r w:rsidR="007254EA">
        <w:rPr>
          <w:sz w:val="24"/>
          <w:szCs w:val="24"/>
          <w:lang w:val="en-US"/>
        </w:rPr>
        <w:t>URL</w:t>
      </w:r>
      <w:r w:rsidRPr="007E52DE">
        <w:rPr>
          <w:sz w:val="24"/>
          <w:szCs w:val="24"/>
        </w:rPr>
        <w:t xml:space="preserve">: </w:t>
      </w:r>
      <w:hyperlink r:id="rId9" w:history="1">
        <w:r w:rsidRPr="007E52DE">
          <w:rPr>
            <w:rStyle w:val="a3"/>
            <w:sz w:val="24"/>
            <w:szCs w:val="24"/>
          </w:rPr>
          <w:t>www.archives.gov.ua/Publicat/AU/AU_6_2011/11.pdf</w:t>
        </w:r>
      </w:hyperlink>
    </w:p>
    <w:sectPr w:rsidR="00F10716" w:rsidRPr="00326E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0756"/>
    <w:multiLevelType w:val="hybridMultilevel"/>
    <w:tmpl w:val="2EB09698"/>
    <w:lvl w:ilvl="0" w:tplc="058E9C90">
      <w:start w:val="1"/>
      <w:numFmt w:val="decimal"/>
      <w:lvlText w:val="%1)"/>
      <w:lvlJc w:val="left"/>
      <w:pPr>
        <w:ind w:left="810" w:hanging="45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43F"/>
    <w:multiLevelType w:val="multilevel"/>
    <w:tmpl w:val="3FEA7EF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E06084"/>
    <w:multiLevelType w:val="hybridMultilevel"/>
    <w:tmpl w:val="F0F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581642"/>
    <w:multiLevelType w:val="hybridMultilevel"/>
    <w:tmpl w:val="279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10EA"/>
    <w:multiLevelType w:val="hybridMultilevel"/>
    <w:tmpl w:val="2EB09698"/>
    <w:lvl w:ilvl="0" w:tplc="058E9C90">
      <w:start w:val="1"/>
      <w:numFmt w:val="decimal"/>
      <w:lvlText w:val="%1)"/>
      <w:lvlJc w:val="left"/>
      <w:pPr>
        <w:ind w:left="810" w:hanging="45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73C"/>
    <w:multiLevelType w:val="hybridMultilevel"/>
    <w:tmpl w:val="53041472"/>
    <w:lvl w:ilvl="0" w:tplc="ADF29976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4D5592"/>
    <w:multiLevelType w:val="hybridMultilevel"/>
    <w:tmpl w:val="A538D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F6AEC"/>
    <w:multiLevelType w:val="hybridMultilevel"/>
    <w:tmpl w:val="84E48A3E"/>
    <w:lvl w:ilvl="0" w:tplc="14740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EB974E5"/>
    <w:multiLevelType w:val="hybridMultilevel"/>
    <w:tmpl w:val="376EBEB0"/>
    <w:lvl w:ilvl="0" w:tplc="21589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4389"/>
    <w:multiLevelType w:val="hybridMultilevel"/>
    <w:tmpl w:val="F5E643E6"/>
    <w:lvl w:ilvl="0" w:tplc="CED4395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751145"/>
    <w:multiLevelType w:val="hybridMultilevel"/>
    <w:tmpl w:val="522E1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E265A"/>
    <w:multiLevelType w:val="hybridMultilevel"/>
    <w:tmpl w:val="6724523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B470DF4"/>
    <w:multiLevelType w:val="hybridMultilevel"/>
    <w:tmpl w:val="BD644A50"/>
    <w:lvl w:ilvl="0" w:tplc="04220011">
      <w:start w:val="1"/>
      <w:numFmt w:val="decimal"/>
      <w:lvlText w:val="%1)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7BDE"/>
    <w:multiLevelType w:val="hybridMultilevel"/>
    <w:tmpl w:val="F0F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DF547B"/>
    <w:multiLevelType w:val="multilevel"/>
    <w:tmpl w:val="7DB03BD4"/>
    <w:lvl w:ilvl="0">
      <w:start w:val="1"/>
      <w:numFmt w:val="decimal"/>
      <w:lvlText w:val="%1."/>
      <w:lvlJc w:val="left"/>
      <w:pPr>
        <w:ind w:left="78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E7B31B7"/>
    <w:multiLevelType w:val="hybridMultilevel"/>
    <w:tmpl w:val="3DE4D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44A41"/>
    <w:multiLevelType w:val="hybridMultilevel"/>
    <w:tmpl w:val="AC88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876B8"/>
    <w:multiLevelType w:val="hybridMultilevel"/>
    <w:tmpl w:val="9A50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D20649"/>
    <w:multiLevelType w:val="hybridMultilevel"/>
    <w:tmpl w:val="94F60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8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BC"/>
    <w:rsid w:val="000579E7"/>
    <w:rsid w:val="000A1FA0"/>
    <w:rsid w:val="00100A54"/>
    <w:rsid w:val="0012477C"/>
    <w:rsid w:val="00132A0F"/>
    <w:rsid w:val="00181EBC"/>
    <w:rsid w:val="00193D0E"/>
    <w:rsid w:val="001C45D9"/>
    <w:rsid w:val="001F36AE"/>
    <w:rsid w:val="00207751"/>
    <w:rsid w:val="00221556"/>
    <w:rsid w:val="002A4131"/>
    <w:rsid w:val="002B6EE5"/>
    <w:rsid w:val="002E6088"/>
    <w:rsid w:val="00326EE7"/>
    <w:rsid w:val="003876D9"/>
    <w:rsid w:val="003D4282"/>
    <w:rsid w:val="00413A6E"/>
    <w:rsid w:val="00441697"/>
    <w:rsid w:val="00450DA1"/>
    <w:rsid w:val="00453627"/>
    <w:rsid w:val="00460A01"/>
    <w:rsid w:val="00472E34"/>
    <w:rsid w:val="004A63F6"/>
    <w:rsid w:val="004B6C07"/>
    <w:rsid w:val="00507321"/>
    <w:rsid w:val="00556F65"/>
    <w:rsid w:val="00594ABE"/>
    <w:rsid w:val="005A18D3"/>
    <w:rsid w:val="005C2DC2"/>
    <w:rsid w:val="006231CC"/>
    <w:rsid w:val="00686455"/>
    <w:rsid w:val="00692A89"/>
    <w:rsid w:val="006A5F99"/>
    <w:rsid w:val="0070308C"/>
    <w:rsid w:val="007254EA"/>
    <w:rsid w:val="00731A8F"/>
    <w:rsid w:val="00757389"/>
    <w:rsid w:val="00761B8F"/>
    <w:rsid w:val="0078074B"/>
    <w:rsid w:val="0082038D"/>
    <w:rsid w:val="008258F6"/>
    <w:rsid w:val="00907B0A"/>
    <w:rsid w:val="00943529"/>
    <w:rsid w:val="00945AB9"/>
    <w:rsid w:val="009D2676"/>
    <w:rsid w:val="009E1E15"/>
    <w:rsid w:val="009E6CAE"/>
    <w:rsid w:val="009F61B1"/>
    <w:rsid w:val="00A075C2"/>
    <w:rsid w:val="00A12BAE"/>
    <w:rsid w:val="00A83AD2"/>
    <w:rsid w:val="00AE263E"/>
    <w:rsid w:val="00AF2D79"/>
    <w:rsid w:val="00B24B5C"/>
    <w:rsid w:val="00B41C66"/>
    <w:rsid w:val="00B63BA6"/>
    <w:rsid w:val="00BA64AE"/>
    <w:rsid w:val="00BE5C7F"/>
    <w:rsid w:val="00C330C7"/>
    <w:rsid w:val="00C4424A"/>
    <w:rsid w:val="00C942D1"/>
    <w:rsid w:val="00CE122E"/>
    <w:rsid w:val="00CF4709"/>
    <w:rsid w:val="00D13BA2"/>
    <w:rsid w:val="00D544E4"/>
    <w:rsid w:val="00DA5EBA"/>
    <w:rsid w:val="00DE3027"/>
    <w:rsid w:val="00DE67A6"/>
    <w:rsid w:val="00E220F9"/>
    <w:rsid w:val="00E3731F"/>
    <w:rsid w:val="00EF2324"/>
    <w:rsid w:val="00F0144B"/>
    <w:rsid w:val="00F10716"/>
    <w:rsid w:val="00FA5A05"/>
    <w:rsid w:val="00FB3AE3"/>
    <w:rsid w:val="00FE221A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DFF4"/>
  <w15:chartTrackingRefBased/>
  <w15:docId w15:val="{8E307369-DD04-40E5-B270-C83106F0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AB9"/>
    <w:pPr>
      <w:spacing w:line="240" w:lineRule="auto"/>
    </w:pPr>
    <w:rPr>
      <w:rFonts w:eastAsia="Times New Roman"/>
      <w:color w:val="auto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A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AB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945AB9"/>
    <w:pPr>
      <w:spacing w:before="100" w:beforeAutospacing="1" w:after="100" w:afterAutospacing="1" w:line="360" w:lineRule="auto"/>
    </w:pPr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45AB9"/>
    <w:pPr>
      <w:spacing w:line="360" w:lineRule="auto"/>
      <w:ind w:left="720"/>
      <w:contextualSpacing/>
    </w:pPr>
    <w:rPr>
      <w:rFonts w:eastAsia="Calibri"/>
      <w:sz w:val="28"/>
      <w:szCs w:val="22"/>
      <w:lang w:val="ru-RU"/>
    </w:rPr>
  </w:style>
  <w:style w:type="paragraph" w:styleId="a7">
    <w:name w:val="No Spacing"/>
    <w:uiPriority w:val="1"/>
    <w:qFormat/>
    <w:rsid w:val="00B41C66"/>
    <w:pPr>
      <w:spacing w:line="240" w:lineRule="auto"/>
    </w:pPr>
    <w:rPr>
      <w:rFonts w:eastAsia="Calibri"/>
      <w:color w:val="auto"/>
      <w:szCs w:val="22"/>
      <w:lang w:val="ru-RU"/>
    </w:rPr>
  </w:style>
  <w:style w:type="character" w:customStyle="1" w:styleId="fontstyle01">
    <w:name w:val="fontstyle01"/>
    <w:basedOn w:val="a0"/>
    <w:rsid w:val="00B41C6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6">
    <w:name w:val="Основной текст (без абзаца) (Ch_6 Міністерства)"/>
    <w:basedOn w:val="a"/>
    <w:uiPriority w:val="99"/>
    <w:semiHidden/>
    <w:rsid w:val="00C4424A"/>
    <w:pPr>
      <w:widowControl w:val="0"/>
      <w:tabs>
        <w:tab w:val="right" w:leader="underscore" w:pos="7767"/>
      </w:tabs>
      <w:autoSpaceDE w:val="0"/>
      <w:autoSpaceDN w:val="0"/>
      <w:adjustRightInd w:val="0"/>
      <w:spacing w:line="252" w:lineRule="auto"/>
      <w:jc w:val="both"/>
    </w:pPr>
    <w:rPr>
      <w:rFonts w:ascii="PragmaticaC" w:hAnsi="PragmaticaC" w:cs="PragmaticaC"/>
      <w:color w:val="000000"/>
      <w:w w:val="90"/>
      <w:sz w:val="18"/>
      <w:szCs w:val="18"/>
      <w:lang w:eastAsia="ru-RU"/>
    </w:rPr>
  </w:style>
  <w:style w:type="character" w:customStyle="1" w:styleId="-">
    <w:name w:val="Интернет-ссылка"/>
    <w:rsid w:val="00C330C7"/>
    <w:rPr>
      <w:color w:val="000080"/>
      <w:u w:val="single"/>
    </w:rPr>
  </w:style>
  <w:style w:type="character" w:customStyle="1" w:styleId="a8">
    <w:name w:val="Выделение жирным"/>
    <w:basedOn w:val="a0"/>
    <w:qFormat/>
    <w:rsid w:val="00C330C7"/>
    <w:rPr>
      <w:b/>
      <w:bCs/>
    </w:rPr>
  </w:style>
  <w:style w:type="character" w:customStyle="1" w:styleId="fontstyle21">
    <w:name w:val="fontstyle21"/>
    <w:basedOn w:val="a0"/>
    <w:rsid w:val="004A63F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1A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A8F"/>
    <w:rPr>
      <w:rFonts w:ascii="Segoe UI" w:eastAsia="Times New Roman" w:hAnsi="Segoe UI" w:cs="Segoe UI"/>
      <w:color w:val="auto"/>
      <w:sz w:val="18"/>
      <w:szCs w:val="18"/>
      <w:lang w:val="uk-UA"/>
    </w:rPr>
  </w:style>
  <w:style w:type="table" w:styleId="ab">
    <w:name w:val="Table Grid"/>
    <w:basedOn w:val="a1"/>
    <w:uiPriority w:val="39"/>
    <w:rsid w:val="00D544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31CC"/>
    <w:pPr>
      <w:autoSpaceDE w:val="0"/>
      <w:autoSpaceDN w:val="0"/>
      <w:adjustRightInd w:val="0"/>
      <w:spacing w:line="240" w:lineRule="auto"/>
    </w:pPr>
    <w:rPr>
      <w:sz w:val="24"/>
      <w:szCs w:val="24"/>
      <w:lang w:val="ru-RU"/>
    </w:rPr>
  </w:style>
  <w:style w:type="paragraph" w:styleId="ac">
    <w:name w:val="Body Text"/>
    <w:basedOn w:val="a"/>
    <w:link w:val="ad"/>
    <w:uiPriority w:val="1"/>
    <w:qFormat/>
    <w:rsid w:val="00757389"/>
    <w:pPr>
      <w:spacing w:after="120"/>
    </w:pPr>
    <w:rPr>
      <w:lang w:val="ru-RU" w:eastAsia="ru-RU"/>
    </w:rPr>
  </w:style>
  <w:style w:type="character" w:customStyle="1" w:styleId="ad">
    <w:name w:val="Основной текст Знак"/>
    <w:basedOn w:val="a0"/>
    <w:link w:val="ac"/>
    <w:uiPriority w:val="1"/>
    <w:rsid w:val="00757389"/>
    <w:rPr>
      <w:rFonts w:eastAsia="Times New Roman"/>
      <w:color w:val="auto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org.ua/?termin=Dyplomat_sluzhba_Khmelnyck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Soc_Gum/Pviu/2009_4/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Downloads\&#1055;&#1080;&#1089;&#1077;&#1084;&#1085;&#1110;%20&#1076;&#1078;&#1077;&#1088;&#1077;&#1083;&#1072;%20&#1079;%20&#1110;&#1089;&#1090;&#1086;&#1088;&#1110;&#1111;%20&#1059;&#1082;&#1088;&#1072;&#1111;&#1085;&#108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.ua/Publicat/AU/AU_6_2011/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Щербина Виталий Юрьевич</cp:lastModifiedBy>
  <cp:revision>12</cp:revision>
  <cp:lastPrinted>2019-11-20T20:13:00Z</cp:lastPrinted>
  <dcterms:created xsi:type="dcterms:W3CDTF">2019-12-25T17:24:00Z</dcterms:created>
  <dcterms:modified xsi:type="dcterms:W3CDTF">2021-04-08T07:32:00Z</dcterms:modified>
</cp:coreProperties>
</file>